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6DA6" w14:textId="77777777" w:rsidR="00FB2454" w:rsidRPr="00FB2454" w:rsidRDefault="00FB2454" w:rsidP="00FB2454">
      <w:pPr>
        <w:autoSpaceDE w:val="0"/>
        <w:autoSpaceDN w:val="0"/>
        <w:adjustRightInd w:val="0"/>
        <w:rPr>
          <w:rFonts w:ascii="Times New Roman" w:hAnsi="Times New Roman"/>
          <w:b/>
          <w:kern w:val="0"/>
          <w:sz w:val="28"/>
          <w:szCs w:val="28"/>
          <w:lang w:eastAsia="sk-SK"/>
          <w14:ligatures w14:val="none"/>
        </w:rPr>
      </w:pPr>
      <w:r w:rsidRPr="00FB2454">
        <w:rPr>
          <w:rFonts w:ascii="Times New Roman" w:hAnsi="Times New Roman"/>
          <w:b/>
          <w:kern w:val="0"/>
          <w:sz w:val="28"/>
          <w:szCs w:val="28"/>
          <w:lang w:eastAsia="sk-SK"/>
          <w14:ligatures w14:val="none"/>
        </w:rPr>
        <w:t>DODATOK č. 2/2024 KU ŠKOLSKÉMU PORIADKU MATERSKEJ ŠKOLY Jamník</w:t>
      </w:r>
    </w:p>
    <w:p w14:paraId="653C540A" w14:textId="77777777" w:rsidR="00FB2454" w:rsidRPr="00FB2454" w:rsidRDefault="00FB2454" w:rsidP="00FB2454">
      <w:pPr>
        <w:autoSpaceDE w:val="0"/>
        <w:autoSpaceDN w:val="0"/>
        <w:adjustRightInd w:val="0"/>
        <w:rPr>
          <w:rFonts w:ascii="Times New Roman" w:hAnsi="Times New Roman"/>
          <w:kern w:val="0"/>
          <w:sz w:val="24"/>
          <w:szCs w:val="24"/>
          <w:lang w:eastAsia="sk-SK"/>
          <w14:ligatures w14:val="none"/>
        </w:rPr>
      </w:pPr>
      <w:r w:rsidRPr="00FB2454">
        <w:rPr>
          <w:rFonts w:ascii="Times New Roman" w:hAnsi="Times New Roman"/>
          <w:b/>
          <w:kern w:val="0"/>
          <w:sz w:val="24"/>
          <w:szCs w:val="24"/>
          <w:lang w:eastAsia="sk-SK"/>
          <w14:ligatures w14:val="none"/>
        </w:rPr>
        <w:t>V Článku II. písm. a.) Práva a povinnosti dieťaťa a jeho zákonného zástupcu v časti „Zákonný zástupca je povinný“</w:t>
      </w:r>
      <w:r w:rsidRPr="00FB2454">
        <w:rPr>
          <w:rFonts w:ascii="Times New Roman" w:hAnsi="Times New Roman"/>
          <w:kern w:val="0"/>
          <w:sz w:val="24"/>
          <w:szCs w:val="24"/>
          <w:lang w:eastAsia="sk-SK"/>
          <w14:ligatures w14:val="none"/>
        </w:rPr>
        <w:t xml:space="preserve"> </w:t>
      </w:r>
    </w:p>
    <w:p w14:paraId="5671028F" w14:textId="77777777" w:rsidR="00FB2454" w:rsidRPr="00FB2454" w:rsidRDefault="00FB2454" w:rsidP="00FB2454">
      <w:pPr>
        <w:autoSpaceDE w:val="0"/>
        <w:autoSpaceDN w:val="0"/>
        <w:adjustRightInd w:val="0"/>
        <w:rPr>
          <w:rFonts w:ascii="Times New Roman" w:hAnsi="Times New Roman"/>
          <w:i/>
          <w:kern w:val="0"/>
          <w:sz w:val="24"/>
          <w:szCs w:val="24"/>
          <w:lang w:eastAsia="sk-SK"/>
          <w14:ligatures w14:val="none"/>
        </w:rPr>
      </w:pPr>
      <w:r w:rsidRPr="00FB2454">
        <w:rPr>
          <w:rFonts w:ascii="Times New Roman" w:hAnsi="Times New Roman"/>
          <w:kern w:val="0"/>
          <w:sz w:val="24"/>
          <w:szCs w:val="24"/>
          <w:lang w:eastAsia="sk-SK"/>
          <w14:ligatures w14:val="none"/>
        </w:rPr>
        <w:t xml:space="preserve">sa ruší: </w:t>
      </w:r>
    </w:p>
    <w:p w14:paraId="487C1C9D" w14:textId="77777777" w:rsidR="00FB2454" w:rsidRPr="00FB2454" w:rsidRDefault="00FB2454" w:rsidP="00FB2454">
      <w:pPr>
        <w:numPr>
          <w:ilvl w:val="0"/>
          <w:numId w:val="1"/>
        </w:numPr>
        <w:tabs>
          <w:tab w:val="left" w:pos="-5040"/>
          <w:tab w:val="left" w:pos="-4860"/>
        </w:tabs>
        <w:spacing w:after="0" w:line="240" w:lineRule="auto"/>
        <w:contextualSpacing/>
        <w:jc w:val="both"/>
        <w:rPr>
          <w:rFonts w:ascii="Times New Roman" w:eastAsia="Calibri" w:hAnsi="Times New Roman" w:cs="Times New Roman"/>
          <w:i/>
          <w:kern w:val="0"/>
          <w:sz w:val="24"/>
          <w:szCs w:val="24"/>
          <w14:ligatures w14:val="none"/>
        </w:rPr>
      </w:pPr>
      <w:r w:rsidRPr="00FB2454">
        <w:rPr>
          <w:rFonts w:ascii="Times New Roman" w:eastAsia="Calibri" w:hAnsi="Times New Roman" w:cs="Times New Roman"/>
          <w:i/>
          <w:color w:val="000000"/>
          <w:kern w:val="0"/>
          <w:sz w:val="24"/>
          <w:szCs w:val="24"/>
          <w:shd w:val="clear" w:color="auto" w:fill="FAF9F9"/>
          <w14:ligatures w14:val="none"/>
        </w:rPr>
        <w:t>ospravedlniť dieťa plniace povinné predprimárne vzdelávanie na najviac 7 po sebe nasledujúcich vyučovacích dní,</w:t>
      </w:r>
    </w:p>
    <w:p w14:paraId="5C6285C1" w14:textId="77777777" w:rsidR="00FB2454" w:rsidRPr="00FB2454" w:rsidRDefault="00FB2454" w:rsidP="00FB2454">
      <w:pPr>
        <w:numPr>
          <w:ilvl w:val="0"/>
          <w:numId w:val="1"/>
        </w:numPr>
        <w:tabs>
          <w:tab w:val="left" w:pos="-5040"/>
          <w:tab w:val="left" w:pos="-4860"/>
        </w:tabs>
        <w:spacing w:after="200" w:line="240" w:lineRule="auto"/>
        <w:contextualSpacing/>
        <w:jc w:val="both"/>
        <w:rPr>
          <w:rFonts w:ascii="Times New Roman" w:eastAsia="Calibri" w:hAnsi="Times New Roman" w:cs="Times New Roman"/>
          <w:i/>
          <w:kern w:val="0"/>
          <w:sz w:val="24"/>
          <w:szCs w:val="24"/>
          <w14:ligatures w14:val="none"/>
        </w:rPr>
      </w:pPr>
      <w:r w:rsidRPr="00FB2454">
        <w:rPr>
          <w:rFonts w:ascii="Times New Roman" w:eastAsia="Calibri" w:hAnsi="Times New Roman" w:cs="Times New Roman"/>
          <w:i/>
          <w:kern w:val="0"/>
          <w:sz w:val="24"/>
          <w:szCs w:val="24"/>
          <w14:ligatures w14:val="none"/>
        </w:rPr>
        <w:t>pri absencii viac ako 7 po sebe nasledujúcich dní pre dieťa plniace povinné predprimárne vzdelávanie z dôvodu ochorenia predložiť „Potvrdenie o chorobe“ od všeobecného lekára pre deti a dorast,</w:t>
      </w:r>
    </w:p>
    <w:p w14:paraId="4AB22B55" w14:textId="77777777" w:rsidR="00FB2454" w:rsidRPr="00FB2454" w:rsidRDefault="00FB2454" w:rsidP="00FB2454">
      <w:pPr>
        <w:tabs>
          <w:tab w:val="left" w:pos="-5040"/>
          <w:tab w:val="left" w:pos="-4860"/>
        </w:tabs>
        <w:spacing w:line="360" w:lineRule="auto"/>
        <w:jc w:val="both"/>
        <w:rPr>
          <w:rFonts w:ascii="Times New Roman" w:hAnsi="Times New Roman"/>
          <w:kern w:val="0"/>
          <w:sz w:val="24"/>
          <w:szCs w:val="24"/>
          <w14:ligatures w14:val="none"/>
        </w:rPr>
      </w:pPr>
      <w:r w:rsidRPr="00FB2454">
        <w:rPr>
          <w:rFonts w:ascii="Times New Roman" w:hAnsi="Times New Roman"/>
          <w:kern w:val="0"/>
          <w:sz w:val="24"/>
          <w:szCs w:val="24"/>
          <w14:ligatures w14:val="none"/>
        </w:rPr>
        <w:t>nahrádza sa:</w:t>
      </w:r>
    </w:p>
    <w:p w14:paraId="30353D23" w14:textId="77777777" w:rsidR="00FB2454" w:rsidRPr="00FB2454" w:rsidRDefault="00FB2454" w:rsidP="00FB2454">
      <w:pPr>
        <w:tabs>
          <w:tab w:val="left" w:pos="-5040"/>
          <w:tab w:val="left" w:pos="-4860"/>
        </w:tabs>
        <w:spacing w:line="240" w:lineRule="auto"/>
        <w:jc w:val="both"/>
        <w:rPr>
          <w:rFonts w:ascii="Times New Roman" w:hAnsi="Times New Roman"/>
          <w:kern w:val="0"/>
          <w:sz w:val="24"/>
          <w:szCs w:val="24"/>
          <w14:ligatures w14:val="none"/>
        </w:rPr>
      </w:pPr>
      <w:r w:rsidRPr="00FB2454">
        <w:rPr>
          <w:rFonts w:ascii="Times New Roman" w:eastAsia="Times New Roman" w:hAnsi="Times New Roman"/>
          <w:i/>
          <w:kern w:val="0"/>
          <w:sz w:val="24"/>
          <w:szCs w:val="24"/>
          <w:lang w:eastAsia="sk-SK"/>
          <w14:ligatures w14:val="none"/>
        </w:rPr>
        <w:t>Ak neprítomnosť dieťaťa, ktoré plní povinné predprimárne vzdelávanie, z dôvodu ochorenia trvá najviac 7 po sebe nasledujúcich vyučovacích dní a súhrnne počas mesiaca najviac 14 vyučovacích dní, neprítomnosť sa ospravedlňuje bez predloženia potvrdenia od lekára. Ak neprítomnosť dieťaťa, ktoré plní povinné predprimárne vzdelávanie, z dôvodu ochorenia trvá viac ako 7 po sebe nasledujúcich vyučovacích dní alebo súhrnne počas mesiaca viac ako 14 vyučovacích dní, vyžaduje sa aj predloženie potvrdenia od lekára.</w:t>
      </w:r>
    </w:p>
    <w:p w14:paraId="057738B7" w14:textId="77777777" w:rsidR="00FB2454" w:rsidRPr="00FB2454" w:rsidRDefault="00FB2454" w:rsidP="00FB2454">
      <w:pPr>
        <w:tabs>
          <w:tab w:val="left" w:pos="-5040"/>
          <w:tab w:val="left" w:pos="-4860"/>
        </w:tabs>
        <w:spacing w:line="240" w:lineRule="auto"/>
        <w:jc w:val="both"/>
        <w:rPr>
          <w:rFonts w:ascii="Times New Roman" w:hAnsi="Times New Roman"/>
          <w:i/>
          <w:kern w:val="0"/>
          <w:sz w:val="24"/>
          <w:szCs w:val="24"/>
          <w14:ligatures w14:val="none"/>
        </w:rPr>
      </w:pPr>
      <w:r w:rsidRPr="00FB2454">
        <w:rPr>
          <w:rFonts w:ascii="Times New Roman" w:hAnsi="Times New Roman"/>
          <w:i/>
          <w:kern w:val="0"/>
          <w:sz w:val="24"/>
          <w:szCs w:val="24"/>
          <w14:ligatures w14:val="none"/>
        </w:rPr>
        <w:t xml:space="preserve">Vo výnimočných a osobitne odôvodnených prípadoch škola môže vyžadovať lekárske potvrdenie o chorobe alebo iný doklad potvrdzujúci odôvodnenosť neprítomnosti, najmä pri opakovanej neprítomnosti; </w:t>
      </w:r>
    </w:p>
    <w:p w14:paraId="49C78585" w14:textId="77777777" w:rsidR="00FB2454" w:rsidRPr="00FB2454" w:rsidRDefault="00FB2454" w:rsidP="00FB2454">
      <w:pPr>
        <w:tabs>
          <w:tab w:val="left" w:pos="-5040"/>
          <w:tab w:val="left" w:pos="-4860"/>
        </w:tabs>
        <w:spacing w:line="240" w:lineRule="auto"/>
        <w:jc w:val="both"/>
        <w:rPr>
          <w:rFonts w:ascii="Times New Roman" w:hAnsi="Times New Roman"/>
          <w:kern w:val="0"/>
          <w:sz w:val="24"/>
          <w:szCs w:val="24"/>
          <w14:ligatures w14:val="none"/>
        </w:rPr>
      </w:pPr>
      <w:r w:rsidRPr="00FB2454">
        <w:rPr>
          <w:rFonts w:ascii="Times New Roman" w:hAnsi="Times New Roman"/>
          <w:kern w:val="0"/>
          <w:sz w:val="24"/>
          <w:szCs w:val="24"/>
          <w14:ligatures w14:val="none"/>
        </w:rPr>
        <w:t>(viď. príloha - Usmernenie pre materské školy, základné školy a stredné školy na zabezpečenie jednotného postupu pri ospravedlňovaní neprítomnosti detí a žiakov v škole z dôvodu ochorenia, 14. júna 2024)</w:t>
      </w:r>
    </w:p>
    <w:p w14:paraId="065A0C46" w14:textId="77777777" w:rsidR="00FB2454" w:rsidRPr="00FB2454" w:rsidRDefault="00FB2454" w:rsidP="00FB2454">
      <w:pPr>
        <w:tabs>
          <w:tab w:val="left" w:pos="4998"/>
        </w:tabs>
        <w:autoSpaceDE w:val="0"/>
        <w:autoSpaceDN w:val="0"/>
        <w:adjustRightInd w:val="0"/>
        <w:rPr>
          <w:rFonts w:ascii="Times New Roman" w:hAnsi="Times New Roman"/>
          <w:b/>
          <w:kern w:val="0"/>
          <w:sz w:val="24"/>
          <w:szCs w:val="24"/>
          <w:lang w:eastAsia="sk-SK"/>
          <w14:ligatures w14:val="none"/>
        </w:rPr>
      </w:pPr>
      <w:r w:rsidRPr="00FB2454">
        <w:rPr>
          <w:rFonts w:ascii="Times New Roman" w:hAnsi="Times New Roman"/>
          <w:b/>
          <w:kern w:val="0"/>
          <w:sz w:val="24"/>
          <w:szCs w:val="24"/>
          <w:lang w:eastAsia="sk-SK"/>
          <w14:ligatures w14:val="none"/>
        </w:rPr>
        <w:t>V Článku III. Prevádzka a vnútorný režim MŠ</w:t>
      </w:r>
    </w:p>
    <w:p w14:paraId="47957B72" w14:textId="77777777" w:rsidR="00FB2454" w:rsidRPr="00FB2454" w:rsidRDefault="00FB2454" w:rsidP="00FB2454">
      <w:pPr>
        <w:spacing w:after="0" w:line="360" w:lineRule="auto"/>
        <w:jc w:val="both"/>
        <w:rPr>
          <w:rFonts w:ascii="Times New Roman" w:hAnsi="Times New Roman"/>
          <w:i/>
          <w:kern w:val="0"/>
          <w:sz w:val="24"/>
          <w:szCs w:val="24"/>
          <w14:ligatures w14:val="none"/>
        </w:rPr>
      </w:pPr>
      <w:r w:rsidRPr="00FB2454">
        <w:rPr>
          <w:rFonts w:ascii="Times New Roman" w:hAnsi="Times New Roman"/>
          <w:kern w:val="0"/>
          <w:sz w:val="24"/>
          <w:szCs w:val="24"/>
          <w:lang w:eastAsia="sk-SK"/>
          <w14:ligatures w14:val="none"/>
        </w:rPr>
        <w:t xml:space="preserve">Dopĺňa sa : </w:t>
      </w:r>
      <w:r w:rsidRPr="00FB2454">
        <w:rPr>
          <w:rFonts w:ascii="Times New Roman" w:hAnsi="Times New Roman"/>
          <w:b/>
          <w:i/>
          <w:kern w:val="0"/>
          <w:sz w:val="24"/>
          <w:szCs w:val="24"/>
          <w14:ligatures w14:val="none"/>
        </w:rPr>
        <w:t xml:space="preserve">Pedagogický </w:t>
      </w:r>
      <w:proofErr w:type="spellStart"/>
      <w:r w:rsidRPr="00FB2454">
        <w:rPr>
          <w:rFonts w:ascii="Times New Roman" w:hAnsi="Times New Roman"/>
          <w:b/>
          <w:i/>
          <w:kern w:val="0"/>
          <w:sz w:val="24"/>
          <w:szCs w:val="24"/>
          <w14:ligatures w14:val="none"/>
        </w:rPr>
        <w:t>zamestnanc</w:t>
      </w:r>
      <w:proofErr w:type="spellEnd"/>
      <w:r w:rsidRPr="00FB2454">
        <w:rPr>
          <w:rFonts w:ascii="Times New Roman" w:hAnsi="Times New Roman"/>
          <w:b/>
          <w:i/>
          <w:kern w:val="0"/>
          <w:sz w:val="24"/>
          <w:szCs w:val="24"/>
          <w14:ligatures w14:val="none"/>
        </w:rPr>
        <w:t>:</w:t>
      </w:r>
      <w:r w:rsidRPr="00FB2454">
        <w:rPr>
          <w:rFonts w:ascii="Times New Roman" w:hAnsi="Times New Roman"/>
          <w:i/>
          <w:kern w:val="0"/>
          <w:sz w:val="24"/>
          <w:szCs w:val="24"/>
          <w14:ligatures w14:val="none"/>
        </w:rPr>
        <w:t xml:space="preserve">  učiteľka MŠ: Mgr. </w:t>
      </w:r>
      <w:proofErr w:type="spellStart"/>
      <w:r w:rsidRPr="00FB2454">
        <w:rPr>
          <w:rFonts w:ascii="Times New Roman" w:hAnsi="Times New Roman"/>
          <w:i/>
          <w:kern w:val="0"/>
          <w:sz w:val="24"/>
          <w:szCs w:val="24"/>
          <w14:ligatures w14:val="none"/>
        </w:rPr>
        <w:t>Annamária</w:t>
      </w:r>
      <w:proofErr w:type="spellEnd"/>
      <w:r w:rsidRPr="00FB2454">
        <w:rPr>
          <w:rFonts w:ascii="Times New Roman" w:hAnsi="Times New Roman"/>
          <w:i/>
          <w:kern w:val="0"/>
          <w:sz w:val="24"/>
          <w:szCs w:val="24"/>
          <w14:ligatures w14:val="none"/>
        </w:rPr>
        <w:t xml:space="preserve"> </w:t>
      </w:r>
      <w:proofErr w:type="spellStart"/>
      <w:r w:rsidRPr="00FB2454">
        <w:rPr>
          <w:rFonts w:ascii="Times New Roman" w:hAnsi="Times New Roman"/>
          <w:i/>
          <w:kern w:val="0"/>
          <w:sz w:val="24"/>
          <w:szCs w:val="24"/>
          <w14:ligatures w14:val="none"/>
        </w:rPr>
        <w:t>Novysedláková</w:t>
      </w:r>
      <w:proofErr w:type="spellEnd"/>
    </w:p>
    <w:p w14:paraId="4CADB016" w14:textId="77777777" w:rsidR="00FB2454" w:rsidRPr="00FB2454" w:rsidRDefault="00FB2454" w:rsidP="00FB2454">
      <w:pPr>
        <w:spacing w:after="0" w:line="360" w:lineRule="auto"/>
        <w:jc w:val="both"/>
        <w:rPr>
          <w:rFonts w:ascii="Times New Roman" w:hAnsi="Times New Roman"/>
          <w:i/>
          <w:kern w:val="0"/>
          <w:sz w:val="24"/>
          <w:szCs w:val="24"/>
          <w14:ligatures w14:val="none"/>
        </w:rPr>
      </w:pPr>
      <w:r w:rsidRPr="00FB2454">
        <w:rPr>
          <w:rFonts w:ascii="Times New Roman" w:hAnsi="Times New Roman"/>
          <w:i/>
          <w:kern w:val="0"/>
          <w:sz w:val="24"/>
          <w:szCs w:val="24"/>
          <w14:ligatures w14:val="none"/>
        </w:rPr>
        <w:t xml:space="preserve">                                  </w:t>
      </w:r>
    </w:p>
    <w:p w14:paraId="3E491682" w14:textId="77777777" w:rsidR="00FB2454" w:rsidRPr="00FB2454" w:rsidRDefault="00FB2454" w:rsidP="00FB2454">
      <w:pPr>
        <w:spacing w:after="0" w:line="360" w:lineRule="auto"/>
        <w:jc w:val="both"/>
        <w:rPr>
          <w:rFonts w:ascii="Times New Roman" w:hAnsi="Times New Roman"/>
          <w:b/>
          <w:kern w:val="0"/>
          <w:sz w:val="24"/>
          <w:szCs w:val="24"/>
          <w14:ligatures w14:val="none"/>
        </w:rPr>
      </w:pPr>
      <w:r w:rsidRPr="00FB2454">
        <w:rPr>
          <w:rFonts w:ascii="Times New Roman" w:hAnsi="Times New Roman"/>
          <w:b/>
          <w:kern w:val="0"/>
          <w:sz w:val="24"/>
          <w:szCs w:val="24"/>
          <w14:ligatures w14:val="none"/>
        </w:rPr>
        <w:t>Dopĺňa sa: Poskytovanie podporných opatrení.</w:t>
      </w:r>
    </w:p>
    <w:p w14:paraId="14F13CE4" w14:textId="77777777" w:rsidR="00FB2454" w:rsidRPr="00FB2454" w:rsidRDefault="00FB2454" w:rsidP="00FB2454">
      <w:pPr>
        <w:spacing w:after="0" w:line="360" w:lineRule="auto"/>
        <w:jc w:val="both"/>
        <w:rPr>
          <w:rFonts w:ascii="Times New Roman" w:hAnsi="Times New Roman"/>
          <w:b/>
          <w:kern w:val="0"/>
          <w:sz w:val="24"/>
          <w:szCs w:val="24"/>
          <w14:ligatures w14:val="none"/>
        </w:rPr>
      </w:pPr>
      <w:r w:rsidRPr="00FB2454">
        <w:rPr>
          <w:rFonts w:ascii="Times New Roman" w:hAnsi="Times New Roman"/>
          <w:b/>
          <w:kern w:val="0"/>
          <w:sz w:val="24"/>
          <w:szCs w:val="24"/>
          <w14:ligatures w14:val="none"/>
        </w:rPr>
        <w:t xml:space="preserve">Podporné opatrenia pre deti poskytuje materská škola Jamník na primárnej úrovni </w:t>
      </w:r>
    </w:p>
    <w:tbl>
      <w:tblPr>
        <w:tblW w:w="8946" w:type="dxa"/>
        <w:shd w:val="clear" w:color="auto" w:fill="FFFFFF"/>
        <w:tblCellMar>
          <w:top w:w="15" w:type="dxa"/>
          <w:left w:w="15" w:type="dxa"/>
          <w:bottom w:w="15" w:type="dxa"/>
          <w:right w:w="15" w:type="dxa"/>
        </w:tblCellMar>
        <w:tblLook w:val="04A0" w:firstRow="1" w:lastRow="0" w:firstColumn="1" w:lastColumn="0" w:noHBand="0" w:noVBand="1"/>
      </w:tblPr>
      <w:tblGrid>
        <w:gridCol w:w="8946"/>
      </w:tblGrid>
      <w:tr w:rsidR="00FB2454" w:rsidRPr="00FB2454" w14:paraId="496EAFE0" w14:textId="77777777" w:rsidTr="00FE0858">
        <w:tc>
          <w:tcPr>
            <w:tcW w:w="8946" w:type="dxa"/>
            <w:tcBorders>
              <w:top w:val="single" w:sz="6" w:space="0" w:color="000000"/>
              <w:left w:val="single" w:sz="6" w:space="0" w:color="000000"/>
              <w:bottom w:val="single" w:sz="6" w:space="0" w:color="000000"/>
              <w:right w:val="single" w:sz="6" w:space="0" w:color="000000"/>
            </w:tcBorders>
            <w:shd w:val="clear" w:color="auto" w:fill="FFFFFF"/>
            <w:hideMark/>
          </w:tcPr>
          <w:p w14:paraId="05B9AB22" w14:textId="77777777" w:rsidR="00FB2454" w:rsidRPr="00FB2454" w:rsidRDefault="00FB2454" w:rsidP="00FB2454">
            <w:pPr>
              <w:spacing w:after="480" w:line="240" w:lineRule="auto"/>
              <w:jc w:val="both"/>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color w:val="212529"/>
                <w:kern w:val="0"/>
                <w:sz w:val="24"/>
                <w:szCs w:val="24"/>
                <w:lang w:eastAsia="sk-SK"/>
                <w14:ligatures w14:val="none"/>
              </w:rPr>
              <w:t>PO </w:t>
            </w:r>
            <w:r w:rsidRPr="00FB2454">
              <w:rPr>
                <w:rFonts w:ascii="Times New Roman" w:eastAsia="Times New Roman" w:hAnsi="Times New Roman" w:cs="Times New Roman"/>
                <w:i/>
                <w:iCs/>
                <w:color w:val="212529"/>
                <w:kern w:val="0"/>
                <w:sz w:val="24"/>
                <w:szCs w:val="24"/>
                <w:lang w:eastAsia="sk-SK"/>
                <w14:ligatures w14:val="none"/>
              </w:rPr>
              <w:t>Poskytovanie výchovy a vzdelávania na základe úpravy cieľov, metód, foriem a prístupov vo výchove a vzdelávaní</w:t>
            </w:r>
            <w:r w:rsidRPr="00FB2454">
              <w:rPr>
                <w:rFonts w:ascii="Times New Roman" w:eastAsia="Times New Roman" w:hAnsi="Times New Roman" w:cs="Times New Roman"/>
                <w:color w:val="212529"/>
                <w:kern w:val="0"/>
                <w:sz w:val="24"/>
                <w:szCs w:val="24"/>
                <w:lang w:eastAsia="sk-SK"/>
                <w14:ligatures w14:val="none"/>
              </w:rPr>
              <w:t xml:space="preserve"> je cielené na poskytnutie individualizovanej podpory a prispôsobenia výchovno-vzdelávacieho procesu, s cieľom zabezpečenia optimálneho prostredia pre výchovu a vzdelávanie a rozvoj každého </w:t>
            </w:r>
            <w:proofErr w:type="spellStart"/>
            <w:r w:rsidRPr="00FB2454">
              <w:rPr>
                <w:rFonts w:ascii="Times New Roman" w:eastAsia="Times New Roman" w:hAnsi="Times New Roman" w:cs="Times New Roman"/>
                <w:color w:val="212529"/>
                <w:kern w:val="0"/>
                <w:sz w:val="24"/>
                <w:szCs w:val="24"/>
                <w:lang w:eastAsia="sk-SK"/>
                <w14:ligatures w14:val="none"/>
              </w:rPr>
              <w:t>diaťaťa</w:t>
            </w:r>
            <w:proofErr w:type="spellEnd"/>
            <w:r w:rsidRPr="00FB2454">
              <w:rPr>
                <w:rFonts w:ascii="Times New Roman" w:eastAsia="Times New Roman" w:hAnsi="Times New Roman" w:cs="Times New Roman"/>
                <w:color w:val="212529"/>
                <w:kern w:val="0"/>
                <w:sz w:val="24"/>
                <w:szCs w:val="24"/>
                <w:lang w:eastAsia="sk-SK"/>
                <w14:ligatures w14:val="none"/>
              </w:rPr>
              <w:t>.. Sprievodný materiál reflektuje právo dieťaťa na inkluzívnu výchovu a vzdelávanie a individuálny prístup rešpektujúci jeho rozmanité výchovno-vzdelávacie potreby, schopnosti a možnosti, nadanie a zdravotný stav.</w:t>
            </w:r>
          </w:p>
          <w:p w14:paraId="3EE6E296" w14:textId="77777777" w:rsidR="00FB2454" w:rsidRPr="00FB2454" w:rsidRDefault="00FB2454" w:rsidP="00FB2454">
            <w:pPr>
              <w:spacing w:after="480" w:line="240" w:lineRule="auto"/>
              <w:jc w:val="both"/>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color w:val="212529"/>
                <w:kern w:val="0"/>
                <w:sz w:val="24"/>
                <w:szCs w:val="24"/>
                <w:lang w:eastAsia="sk-SK"/>
                <w14:ligatures w14:val="none"/>
              </w:rPr>
              <w:t>PO </w:t>
            </w:r>
            <w:r w:rsidRPr="00FB2454">
              <w:rPr>
                <w:rFonts w:ascii="Times New Roman" w:eastAsia="Times New Roman" w:hAnsi="Times New Roman" w:cs="Times New Roman"/>
                <w:i/>
                <w:iCs/>
                <w:color w:val="212529"/>
                <w:kern w:val="0"/>
                <w:sz w:val="24"/>
                <w:szCs w:val="24"/>
                <w:lang w:eastAsia="sk-SK"/>
                <w14:ligatures w14:val="none"/>
              </w:rPr>
              <w:t>Poskytovanie výchovy a vzdelávania na základe úpravy cieľov, metód, foriem a prístupov vo výchove a vzdelávaní</w:t>
            </w:r>
            <w:r w:rsidRPr="00FB2454">
              <w:rPr>
                <w:rFonts w:ascii="Times New Roman" w:eastAsia="Times New Roman" w:hAnsi="Times New Roman" w:cs="Times New Roman"/>
                <w:color w:val="212529"/>
                <w:kern w:val="0"/>
                <w:sz w:val="24"/>
                <w:szCs w:val="24"/>
                <w:lang w:eastAsia="sk-SK"/>
                <w14:ligatures w14:val="none"/>
              </w:rPr>
              <w:t xml:space="preserve">, je členené na základe možných vývinových a psychosociálnych oslabení  dieťaťa. Oslabením sa rozumie znížená schopnosť, zručnosť alebo funkčnosť napríklad vykonávať pohyb, sústrediť sa, zmyslovo prijímať a spracúvať informácie a podobne. Oslabenie môže byť zapríčinené trvalými alebo dočasnými zmenami vo vývine </w:t>
            </w:r>
            <w:r w:rsidRPr="00FB2454">
              <w:rPr>
                <w:rFonts w:ascii="Times New Roman" w:eastAsia="Times New Roman" w:hAnsi="Times New Roman" w:cs="Times New Roman"/>
                <w:color w:val="212529"/>
                <w:kern w:val="0"/>
                <w:sz w:val="24"/>
                <w:szCs w:val="24"/>
                <w:lang w:eastAsia="sk-SK"/>
                <w14:ligatures w14:val="none"/>
              </w:rPr>
              <w:lastRenderedPageBreak/>
              <w:t>žiaka ale aj vplyvom traumy, či nepriaznivej a ťažkej životnej situácie.  Dané oslabenie môže mať dočasný, alebo trvalý charakter.</w:t>
            </w:r>
          </w:p>
          <w:p w14:paraId="3A8F66EA" w14:textId="77777777" w:rsidR="00FB2454" w:rsidRPr="00FB2454" w:rsidRDefault="00FB2454" w:rsidP="00FB2454">
            <w:pPr>
              <w:spacing w:after="480" w:line="240" w:lineRule="auto"/>
              <w:jc w:val="both"/>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color w:val="212529"/>
                <w:kern w:val="0"/>
                <w:sz w:val="24"/>
                <w:szCs w:val="24"/>
                <w:lang w:eastAsia="sk-SK"/>
                <w14:ligatures w14:val="none"/>
              </w:rPr>
              <w:t>Jednotlivé “oslabenia” sú diferencované  do oblastí:</w:t>
            </w:r>
          </w:p>
          <w:p w14:paraId="2A6BF15B" w14:textId="77777777" w:rsidR="00FB2454" w:rsidRPr="00FB2454" w:rsidRDefault="00FB2454" w:rsidP="00FB2454">
            <w:pPr>
              <w:spacing w:after="480" w:line="240" w:lineRule="auto"/>
              <w:jc w:val="both"/>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color w:val="212529"/>
                <w:kern w:val="0"/>
                <w:sz w:val="24"/>
                <w:szCs w:val="24"/>
                <w:lang w:eastAsia="sk-SK"/>
                <w14:ligatures w14:val="none"/>
              </w:rPr>
              <w:t>pohybových schopností, zmyslového vnímania, kognitívnych schopností a exekutívnych funkcií, komunikačnej schopnosti, jazyka a reči, sociálno-komunikačných zručností, emocionality, sebaobsluhy a autonómie.</w:t>
            </w:r>
          </w:p>
          <w:p w14:paraId="0A16FB71" w14:textId="77777777" w:rsidR="00FB2454" w:rsidRPr="00FB2454" w:rsidRDefault="00FB2454" w:rsidP="00FB2454">
            <w:pPr>
              <w:spacing w:after="480" w:line="240" w:lineRule="auto"/>
              <w:jc w:val="both"/>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color w:val="212529"/>
                <w:kern w:val="0"/>
                <w:sz w:val="24"/>
                <w:szCs w:val="24"/>
                <w:lang w:eastAsia="sk-SK"/>
                <w14:ligatures w14:val="none"/>
              </w:rPr>
              <w:t>PO </w:t>
            </w:r>
            <w:r w:rsidRPr="00FB2454">
              <w:rPr>
                <w:rFonts w:ascii="Times New Roman" w:eastAsia="Times New Roman" w:hAnsi="Times New Roman" w:cs="Times New Roman"/>
                <w:i/>
                <w:iCs/>
                <w:color w:val="212529"/>
                <w:kern w:val="0"/>
                <w:sz w:val="24"/>
                <w:szCs w:val="24"/>
                <w:lang w:eastAsia="sk-SK"/>
                <w14:ligatures w14:val="none"/>
              </w:rPr>
              <w:t>Poskytovanie výchovy a vzdelávania na základe úpravy cieľov, metód, foriem a prístupov vo výchove a vzdelávaní</w:t>
            </w:r>
            <w:r w:rsidRPr="00FB2454">
              <w:rPr>
                <w:rFonts w:ascii="Times New Roman" w:eastAsia="Times New Roman" w:hAnsi="Times New Roman" w:cs="Times New Roman"/>
                <w:color w:val="212529"/>
                <w:kern w:val="0"/>
                <w:sz w:val="24"/>
                <w:szCs w:val="24"/>
                <w:lang w:eastAsia="sk-SK"/>
                <w14:ligatures w14:val="none"/>
              </w:rPr>
              <w:t> podľa § 145a školského zákona, ods. 2, písm. a), </w:t>
            </w:r>
            <w:r w:rsidRPr="00FB2454">
              <w:rPr>
                <w:rFonts w:ascii="Times New Roman" w:eastAsia="Times New Roman" w:hAnsi="Times New Roman" w:cs="Times New Roman"/>
                <w:i/>
                <w:iCs/>
                <w:color w:val="212529"/>
                <w:kern w:val="0"/>
                <w:sz w:val="24"/>
                <w:szCs w:val="24"/>
                <w:lang w:eastAsia="sk-SK"/>
                <w14:ligatures w14:val="none"/>
              </w:rPr>
              <w:t> </w:t>
            </w:r>
            <w:r w:rsidRPr="00FB2454">
              <w:rPr>
                <w:rFonts w:ascii="Times New Roman" w:eastAsia="Times New Roman" w:hAnsi="Times New Roman" w:cs="Times New Roman"/>
                <w:color w:val="212529"/>
                <w:kern w:val="0"/>
                <w:sz w:val="24"/>
                <w:szCs w:val="24"/>
                <w:lang w:eastAsia="sk-SK"/>
                <w14:ligatures w14:val="none"/>
              </w:rPr>
              <w:t>vyžaduje dôkladnú identifikáciu a porozumenie jednotlivých potrieb, schopností a vývinových špecifík detí, čo sa reflektuje do zvýšených požiadaviek a nárokov na spoluprácu medzi pedagogickými zamestnancami (učiteľmi, vychovávateľmi, pedagogickými asistentmi), školským podporným tímom, rodinami, zákonnými zástupcami, zamestnancami zariadenia poradenstva a prevencie a inými relevantnými zainteresovanými stranami.</w:t>
            </w:r>
          </w:p>
          <w:p w14:paraId="2EB8C730" w14:textId="77777777" w:rsidR="00FB2454" w:rsidRPr="00FB2454" w:rsidRDefault="00FB2454" w:rsidP="00FB2454">
            <w:pPr>
              <w:spacing w:after="480" w:line="240" w:lineRule="auto"/>
              <w:jc w:val="both"/>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color w:val="212529"/>
                <w:kern w:val="0"/>
                <w:sz w:val="24"/>
                <w:szCs w:val="24"/>
                <w:lang w:eastAsia="sk-SK"/>
                <w14:ligatures w14:val="none"/>
              </w:rPr>
              <w:t>Hlavným cieľom podporného opatrenia je:</w:t>
            </w:r>
          </w:p>
          <w:p w14:paraId="01BE4B91" w14:textId="77777777" w:rsidR="00FB2454" w:rsidRPr="00FB2454" w:rsidRDefault="00FB2454" w:rsidP="00FB2454">
            <w:pPr>
              <w:numPr>
                <w:ilvl w:val="0"/>
                <w:numId w:val="6"/>
              </w:numPr>
              <w:spacing w:before="100" w:beforeAutospacing="1" w:after="100" w:afterAutospacing="1" w:line="240" w:lineRule="auto"/>
              <w:jc w:val="both"/>
              <w:rPr>
                <w:rFonts w:ascii="Times New Roman" w:hAnsi="Times New Roman"/>
                <w:color w:val="212529"/>
                <w:kern w:val="0"/>
                <w:sz w:val="24"/>
                <w:szCs w:val="24"/>
                <w14:ligatures w14:val="none"/>
              </w:rPr>
            </w:pPr>
            <w:r w:rsidRPr="00FB2454">
              <w:rPr>
                <w:rFonts w:ascii="Times New Roman" w:hAnsi="Times New Roman"/>
                <w:color w:val="212529"/>
                <w:kern w:val="0"/>
                <w:sz w:val="24"/>
                <w:szCs w:val="24"/>
                <w14:ligatures w14:val="none"/>
              </w:rPr>
              <w:t>poskytovať individualizovanú podporu a prispôsobenie  výchovno-vzdelávacieho procesu, s cieľom zabezpečenia optimálneho prostredia pre výchovu a vzdelávanie a rozvoj každého dieťaťa</w:t>
            </w:r>
            <w:r w:rsidRPr="00FB2454">
              <w:rPr>
                <w:rFonts w:ascii="Times New Roman" w:hAnsi="Times New Roman" w:cs="Times New Roman"/>
                <w:i/>
                <w:iCs/>
                <w:color w:val="212529"/>
                <w:kern w:val="0"/>
                <w:sz w:val="24"/>
                <w:szCs w:val="24"/>
                <w14:ligatures w14:val="none"/>
              </w:rPr>
              <w:t>;</w:t>
            </w:r>
          </w:p>
          <w:p w14:paraId="7C65A5F4" w14:textId="77777777" w:rsidR="00FB2454" w:rsidRPr="00FB2454" w:rsidRDefault="00FB2454" w:rsidP="00FB2454">
            <w:pPr>
              <w:numPr>
                <w:ilvl w:val="0"/>
                <w:numId w:val="6"/>
              </w:numPr>
              <w:spacing w:before="100" w:beforeAutospacing="1" w:after="100" w:afterAutospacing="1" w:line="240" w:lineRule="auto"/>
              <w:jc w:val="both"/>
              <w:rPr>
                <w:rFonts w:ascii="Times New Roman" w:hAnsi="Times New Roman"/>
                <w:color w:val="212529"/>
                <w:kern w:val="0"/>
                <w:sz w:val="24"/>
                <w:szCs w:val="24"/>
                <w14:ligatures w14:val="none"/>
              </w:rPr>
            </w:pPr>
            <w:r w:rsidRPr="00FB2454">
              <w:rPr>
                <w:rFonts w:ascii="Times New Roman" w:hAnsi="Times New Roman"/>
                <w:color w:val="212529"/>
                <w:kern w:val="0"/>
                <w:sz w:val="24"/>
                <w:szCs w:val="24"/>
                <w14:ligatures w14:val="none"/>
              </w:rPr>
              <w:t>zabezpečiť, aby sa všetky deti cítili prijatí, podporovaní a aby sa im poskytla primeraná príležitosť rozvíjať svoj maximálny potenciál</w:t>
            </w:r>
            <w:r w:rsidRPr="00FB2454">
              <w:rPr>
                <w:rFonts w:ascii="Times New Roman" w:hAnsi="Times New Roman" w:cs="Times New Roman"/>
                <w:i/>
                <w:iCs/>
                <w:color w:val="212529"/>
                <w:kern w:val="0"/>
                <w:sz w:val="24"/>
                <w:szCs w:val="24"/>
                <w14:ligatures w14:val="none"/>
              </w:rPr>
              <w:t>;</w:t>
            </w:r>
          </w:p>
          <w:p w14:paraId="629C8F41" w14:textId="77777777" w:rsidR="00FB2454" w:rsidRPr="00FB2454" w:rsidRDefault="00FB2454" w:rsidP="00FB2454">
            <w:pPr>
              <w:numPr>
                <w:ilvl w:val="0"/>
                <w:numId w:val="6"/>
              </w:numPr>
              <w:spacing w:before="100" w:beforeAutospacing="1" w:after="100" w:afterAutospacing="1" w:line="240" w:lineRule="auto"/>
              <w:jc w:val="both"/>
              <w:rPr>
                <w:rFonts w:ascii="Times New Roman" w:hAnsi="Times New Roman"/>
                <w:color w:val="212529"/>
                <w:kern w:val="0"/>
                <w:sz w:val="24"/>
                <w:szCs w:val="24"/>
                <w14:ligatures w14:val="none"/>
              </w:rPr>
            </w:pPr>
            <w:r w:rsidRPr="00FB2454">
              <w:rPr>
                <w:rFonts w:ascii="Times New Roman" w:hAnsi="Times New Roman"/>
                <w:color w:val="212529"/>
                <w:kern w:val="0"/>
                <w:sz w:val="24"/>
                <w:szCs w:val="24"/>
                <w14:ligatures w14:val="none"/>
              </w:rPr>
              <w:t>reflektovať právo dieťaťa na inkluzívnu výchovu a vzdelávanie a individuálny prístup rešpektujúci jeho rozmanité výchovno-vzdelávacie potreby, schopnosti a možnosti, nadanie a zdravotný stav</w:t>
            </w:r>
            <w:r w:rsidRPr="00FB2454">
              <w:rPr>
                <w:rFonts w:ascii="Times New Roman" w:hAnsi="Times New Roman" w:cs="Times New Roman"/>
                <w:i/>
                <w:iCs/>
                <w:color w:val="212529"/>
                <w:kern w:val="0"/>
                <w:sz w:val="24"/>
                <w:szCs w:val="24"/>
                <w14:ligatures w14:val="none"/>
              </w:rPr>
              <w:t>;</w:t>
            </w:r>
          </w:p>
          <w:p w14:paraId="2B30AD12" w14:textId="77777777" w:rsidR="00FB2454" w:rsidRPr="00FB2454" w:rsidRDefault="00FB2454" w:rsidP="00FB2454">
            <w:pPr>
              <w:numPr>
                <w:ilvl w:val="0"/>
                <w:numId w:val="6"/>
              </w:numPr>
              <w:spacing w:before="100" w:beforeAutospacing="1" w:after="100" w:afterAutospacing="1" w:line="240" w:lineRule="auto"/>
              <w:jc w:val="both"/>
              <w:rPr>
                <w:rFonts w:ascii="Times New Roman" w:hAnsi="Times New Roman"/>
                <w:color w:val="212529"/>
                <w:kern w:val="0"/>
                <w:sz w:val="24"/>
                <w:szCs w:val="24"/>
                <w14:ligatures w14:val="none"/>
              </w:rPr>
            </w:pPr>
            <w:r w:rsidRPr="00FB2454">
              <w:rPr>
                <w:rFonts w:ascii="Times New Roman" w:hAnsi="Times New Roman"/>
                <w:color w:val="212529"/>
                <w:kern w:val="0"/>
                <w:sz w:val="24"/>
                <w:szCs w:val="24"/>
                <w14:ligatures w14:val="none"/>
              </w:rPr>
              <w:t>prispievať k vytvoreniu takého prostredia, ktoré podporuje rozvoj, výchovu a vzdelávanie každého dieťaťa, rešpektuje jedinečnosť dieťaťa a prispôsobuje sa jeho potrebám.</w:t>
            </w:r>
          </w:p>
          <w:p w14:paraId="056C5A11" w14:textId="77777777" w:rsidR="00FB2454" w:rsidRPr="00FB2454" w:rsidRDefault="00FB2454" w:rsidP="00FB2454">
            <w:pPr>
              <w:spacing w:after="480" w:line="240" w:lineRule="auto"/>
              <w:jc w:val="both"/>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color w:val="212529"/>
                <w:kern w:val="0"/>
                <w:sz w:val="24"/>
                <w:szCs w:val="24"/>
                <w:lang w:eastAsia="sk-SK"/>
                <w14:ligatures w14:val="none"/>
              </w:rPr>
              <w:t>Sprievodný materiál s bližšími informáciami k podpornému opatreniu je dostupný tu </w:t>
            </w:r>
            <w:hyperlink r:id="rId5" w:history="1">
              <w:r w:rsidRPr="00FB2454">
                <w:rPr>
                  <w:rFonts w:ascii="Times New Roman" w:eastAsia="Calibri" w:hAnsi="Times New Roman" w:cs="Times New Roman"/>
                  <w:color w:val="0563C1"/>
                  <w:kern w:val="0"/>
                  <w:sz w:val="24"/>
                  <w:szCs w:val="24"/>
                  <w:u w:val="single"/>
                  <w:lang w:eastAsia="sk-SK"/>
                  <w14:ligatures w14:val="none"/>
                </w:rPr>
                <w:t>SPRIEVODNÉ METODICKÉ MATERIÁLY</w:t>
              </w:r>
            </w:hyperlink>
          </w:p>
          <w:p w14:paraId="28C7FF71" w14:textId="77777777" w:rsidR="00FB2454" w:rsidRPr="00FB2454" w:rsidRDefault="00FB2454" w:rsidP="00FB2454">
            <w:pPr>
              <w:numPr>
                <w:ilvl w:val="0"/>
                <w:numId w:val="7"/>
              </w:numPr>
              <w:spacing w:before="100" w:beforeAutospacing="1" w:after="100" w:afterAutospacing="1" w:line="240" w:lineRule="auto"/>
              <w:jc w:val="both"/>
              <w:rPr>
                <w:rFonts w:ascii="Times New Roman" w:hAnsi="Times New Roman"/>
                <w:color w:val="212529"/>
                <w:kern w:val="0"/>
                <w:sz w:val="24"/>
                <w:szCs w:val="24"/>
                <w14:ligatures w14:val="none"/>
              </w:rPr>
            </w:pPr>
            <w:r w:rsidRPr="00FB2454">
              <w:rPr>
                <w:rFonts w:ascii="Times New Roman" w:hAnsi="Times New Roman"/>
                <w:color w:val="212529"/>
                <w:kern w:val="0"/>
                <w:sz w:val="24"/>
                <w:szCs w:val="24"/>
                <w14:ligatures w14:val="none"/>
              </w:rPr>
              <w:t>Intervencie (Činnosti na rozvoj pohybovej schopnosti, zmyslového vnímania, komunikačnej schopnosti, kognitívnej schopnosti, sociálno-komunikačných zručností, emocionality a sebaobsluhy). (</w:t>
            </w:r>
            <w:hyperlink r:id="rId6" w:history="1">
              <w:r w:rsidRPr="00FB2454">
                <w:rPr>
                  <w:rFonts w:ascii="Times New Roman" w:hAnsi="Times New Roman" w:cs="Times New Roman"/>
                  <w:color w:val="0055A0"/>
                  <w:kern w:val="0"/>
                  <w:sz w:val="24"/>
                  <w:szCs w:val="24"/>
                  <w:u w:val="single"/>
                  <w14:ligatures w14:val="none"/>
                </w:rPr>
                <w:t>SPRIEVODNÉ METODICKÉ MATERIÁLY</w:t>
              </w:r>
            </w:hyperlink>
            <w:r w:rsidRPr="00FB2454">
              <w:rPr>
                <w:rFonts w:ascii="Times New Roman" w:hAnsi="Times New Roman"/>
                <w:color w:val="212529"/>
                <w:kern w:val="0"/>
                <w:sz w:val="24"/>
                <w:szCs w:val="24"/>
                <w14:ligatures w14:val="none"/>
              </w:rPr>
              <w:t>)</w:t>
            </w:r>
          </w:p>
          <w:p w14:paraId="1B9F4D8C" w14:textId="77777777" w:rsidR="00FB2454" w:rsidRPr="00FB2454" w:rsidRDefault="00FB2454" w:rsidP="00FB2454">
            <w:pPr>
              <w:numPr>
                <w:ilvl w:val="0"/>
                <w:numId w:val="7"/>
              </w:numPr>
              <w:spacing w:before="100" w:beforeAutospacing="1" w:after="100" w:afterAutospacing="1" w:line="240" w:lineRule="auto"/>
              <w:jc w:val="both"/>
              <w:rPr>
                <w:rFonts w:ascii="Times New Roman" w:hAnsi="Times New Roman"/>
                <w:color w:val="212529"/>
                <w:kern w:val="0"/>
                <w:sz w:val="24"/>
                <w:szCs w:val="24"/>
                <w14:ligatures w14:val="none"/>
              </w:rPr>
            </w:pPr>
            <w:r w:rsidRPr="00FB2454">
              <w:rPr>
                <w:rFonts w:ascii="Times New Roman" w:hAnsi="Times New Roman"/>
                <w:color w:val="212529"/>
                <w:kern w:val="0"/>
                <w:sz w:val="24"/>
                <w:szCs w:val="24"/>
                <w14:ligatures w14:val="none"/>
              </w:rPr>
              <w:t>Poskytovanie špeciálnych edukačných publikácií a kompenzačných pomôcok. (</w:t>
            </w:r>
            <w:hyperlink r:id="rId7" w:history="1">
              <w:r w:rsidRPr="00FB2454">
                <w:rPr>
                  <w:rFonts w:ascii="Times New Roman" w:hAnsi="Times New Roman" w:cs="Times New Roman"/>
                  <w:color w:val="0055A0"/>
                  <w:kern w:val="0"/>
                  <w:sz w:val="24"/>
                  <w:szCs w:val="24"/>
                  <w:u w:val="single"/>
                  <w14:ligatures w14:val="none"/>
                </w:rPr>
                <w:t>SPRIEVODNÉ METODICKÉ MATERIÁLY</w:t>
              </w:r>
            </w:hyperlink>
            <w:r w:rsidRPr="00FB2454">
              <w:rPr>
                <w:rFonts w:ascii="Times New Roman" w:hAnsi="Times New Roman"/>
                <w:color w:val="212529"/>
                <w:kern w:val="0"/>
                <w:sz w:val="24"/>
                <w:szCs w:val="24"/>
                <w14:ligatures w14:val="none"/>
              </w:rPr>
              <w:t>)</w:t>
            </w:r>
          </w:p>
        </w:tc>
      </w:tr>
      <w:tr w:rsidR="00FB2454" w:rsidRPr="00FB2454" w14:paraId="23EF6766" w14:textId="77777777" w:rsidTr="00FE0858">
        <w:tc>
          <w:tcPr>
            <w:tcW w:w="8946" w:type="dxa"/>
            <w:tcBorders>
              <w:top w:val="nil"/>
              <w:left w:val="single" w:sz="6" w:space="0" w:color="000000"/>
              <w:bottom w:val="single" w:sz="6" w:space="0" w:color="000000"/>
              <w:right w:val="single" w:sz="6" w:space="0" w:color="000000"/>
            </w:tcBorders>
            <w:shd w:val="clear" w:color="auto" w:fill="FFFFFF"/>
            <w:hideMark/>
          </w:tcPr>
          <w:p w14:paraId="365E112C" w14:textId="77777777" w:rsidR="00FB2454" w:rsidRPr="00FB2454" w:rsidRDefault="00FB2454" w:rsidP="00FB2454">
            <w:pPr>
              <w:spacing w:after="480" w:line="240" w:lineRule="auto"/>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b/>
                <w:bCs/>
                <w:color w:val="212529"/>
                <w:kern w:val="0"/>
                <w:sz w:val="24"/>
                <w:szCs w:val="24"/>
                <w:lang w:eastAsia="sk-SK"/>
                <w14:ligatures w14:val="none"/>
              </w:rPr>
              <w:lastRenderedPageBreak/>
              <w:t>Cieľová skupina podporného opatrenia</w:t>
            </w:r>
          </w:p>
          <w:p w14:paraId="51C594EF" w14:textId="77777777" w:rsidR="00FB2454" w:rsidRPr="00FB2454" w:rsidRDefault="00FB2454" w:rsidP="00FB2454">
            <w:pPr>
              <w:spacing w:after="480" w:line="240" w:lineRule="auto"/>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color w:val="212529"/>
                <w:kern w:val="0"/>
                <w:sz w:val="24"/>
                <w:szCs w:val="24"/>
                <w:lang w:eastAsia="sk-SK"/>
                <w14:ligatures w14:val="none"/>
              </w:rPr>
              <w:t xml:space="preserve">Cieľovou skupinou sú deti s krátkodobým alebo dlhodobým oslabením v oblasti pohybových schopností, zmyslového vnímania, kognitívnych schopností a exekutívnych </w:t>
            </w:r>
            <w:r w:rsidRPr="00FB2454">
              <w:rPr>
                <w:rFonts w:ascii="Times New Roman" w:eastAsia="Times New Roman" w:hAnsi="Times New Roman" w:cs="Times New Roman"/>
                <w:color w:val="212529"/>
                <w:kern w:val="0"/>
                <w:sz w:val="24"/>
                <w:szCs w:val="24"/>
                <w:lang w:eastAsia="sk-SK"/>
                <w14:ligatures w14:val="none"/>
              </w:rPr>
              <w:lastRenderedPageBreak/>
              <w:t xml:space="preserve">funkcií, v oblasti komunikačnej schopnosti, jazyka a reči, sociálno-komunikačných zručností, emocionality a sebaobsluhy a autonómie. Všeobecne platné princípy a prístupy inkluzívneho vzdelávania sa uplatňujú v primárnom, nižšom sekundárnom a sekundárnom vzdelávaní. </w:t>
            </w:r>
            <w:r w:rsidRPr="00FB2454">
              <w:rPr>
                <w:rFonts w:ascii="Times New Roman" w:eastAsia="Times New Roman" w:hAnsi="Times New Roman" w:cs="Times New Roman"/>
                <w:b/>
                <w:color w:val="212529"/>
                <w:kern w:val="0"/>
                <w:sz w:val="24"/>
                <w:szCs w:val="24"/>
                <w:lang w:eastAsia="sk-SK"/>
                <w14:ligatures w14:val="none"/>
              </w:rPr>
              <w:t>Jednotlivé inkluzívne princípy a prístupy je však možné uplatňovať aj v predprimárnom vzdelávaní, primerane a s ohľadom na špecifiká predškolského veku.</w:t>
            </w:r>
          </w:p>
        </w:tc>
      </w:tr>
      <w:tr w:rsidR="00FB2454" w:rsidRPr="00FB2454" w14:paraId="79DA91C1" w14:textId="77777777" w:rsidTr="00FE0858">
        <w:tc>
          <w:tcPr>
            <w:tcW w:w="8946" w:type="dxa"/>
            <w:tcBorders>
              <w:top w:val="nil"/>
              <w:left w:val="single" w:sz="6" w:space="0" w:color="000000"/>
              <w:bottom w:val="single" w:sz="6" w:space="0" w:color="000000"/>
              <w:right w:val="single" w:sz="6" w:space="0" w:color="000000"/>
            </w:tcBorders>
            <w:shd w:val="clear" w:color="auto" w:fill="FFFFFF"/>
            <w:hideMark/>
          </w:tcPr>
          <w:p w14:paraId="325E6DFA" w14:textId="77777777" w:rsidR="00FB2454" w:rsidRPr="00FB2454" w:rsidRDefault="00FB2454" w:rsidP="00FB2454">
            <w:pPr>
              <w:spacing w:after="480" w:line="240" w:lineRule="auto"/>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b/>
                <w:bCs/>
                <w:color w:val="212529"/>
                <w:kern w:val="0"/>
                <w:sz w:val="24"/>
                <w:szCs w:val="24"/>
                <w:lang w:eastAsia="sk-SK"/>
                <w14:ligatures w14:val="none"/>
              </w:rPr>
              <w:lastRenderedPageBreak/>
              <w:t>Personálne zabezpečenie podporného opatrenia</w:t>
            </w:r>
            <w:r w:rsidRPr="00FB2454">
              <w:rPr>
                <w:rFonts w:ascii="Times New Roman" w:eastAsia="Times New Roman" w:hAnsi="Times New Roman" w:cs="Times New Roman"/>
                <w:color w:val="212529"/>
                <w:kern w:val="0"/>
                <w:sz w:val="24"/>
                <w:szCs w:val="24"/>
                <w:lang w:eastAsia="sk-SK"/>
                <w14:ligatures w14:val="none"/>
              </w:rPr>
              <w:t xml:space="preserve"> Podporné opatrenie zabezpečuje (podľa § 145a ods. 2 písm. a) školského zákona):</w:t>
            </w:r>
          </w:p>
          <w:p w14:paraId="6BADD2F4" w14:textId="77777777" w:rsidR="00FB2454" w:rsidRPr="00FB2454" w:rsidRDefault="00FB2454" w:rsidP="00FB2454">
            <w:pPr>
              <w:numPr>
                <w:ilvl w:val="0"/>
                <w:numId w:val="8"/>
              </w:numPr>
              <w:spacing w:before="100" w:beforeAutospacing="1" w:after="100" w:afterAutospacing="1" w:line="240" w:lineRule="auto"/>
              <w:jc w:val="both"/>
              <w:rPr>
                <w:rFonts w:ascii="Times New Roman" w:hAnsi="Times New Roman"/>
                <w:color w:val="212529"/>
                <w:kern w:val="0"/>
                <w:sz w:val="24"/>
                <w:szCs w:val="24"/>
                <w14:ligatures w14:val="none"/>
              </w:rPr>
            </w:pPr>
            <w:r w:rsidRPr="00FB2454">
              <w:rPr>
                <w:rFonts w:ascii="Times New Roman" w:hAnsi="Times New Roman"/>
                <w:color w:val="212529"/>
                <w:kern w:val="0"/>
                <w:sz w:val="24"/>
                <w:szCs w:val="24"/>
                <w14:ligatures w14:val="none"/>
              </w:rPr>
              <w:t>škola,</w:t>
            </w:r>
          </w:p>
          <w:p w14:paraId="0682D142" w14:textId="77777777" w:rsidR="00FB2454" w:rsidRPr="00FB2454" w:rsidRDefault="00FB2454" w:rsidP="00FB2454">
            <w:pPr>
              <w:numPr>
                <w:ilvl w:val="0"/>
                <w:numId w:val="8"/>
              </w:numPr>
              <w:spacing w:before="100" w:beforeAutospacing="1" w:after="100" w:afterAutospacing="1" w:line="240" w:lineRule="auto"/>
              <w:jc w:val="both"/>
              <w:rPr>
                <w:rFonts w:ascii="Times New Roman" w:hAnsi="Times New Roman"/>
                <w:color w:val="212529"/>
                <w:kern w:val="0"/>
                <w:sz w:val="24"/>
                <w:szCs w:val="24"/>
                <w14:ligatures w14:val="none"/>
              </w:rPr>
            </w:pPr>
            <w:r w:rsidRPr="00FB2454">
              <w:rPr>
                <w:rFonts w:ascii="Times New Roman" w:hAnsi="Times New Roman"/>
                <w:color w:val="212529"/>
                <w:kern w:val="0"/>
                <w:sz w:val="24"/>
                <w:szCs w:val="24"/>
                <w14:ligatures w14:val="none"/>
              </w:rPr>
              <w:t>školské výchovno-vzdelávacie zariadenie alebo</w:t>
            </w:r>
          </w:p>
          <w:p w14:paraId="63A272C4" w14:textId="77777777" w:rsidR="00FB2454" w:rsidRPr="00FB2454" w:rsidRDefault="00FB2454" w:rsidP="00FB2454">
            <w:pPr>
              <w:numPr>
                <w:ilvl w:val="0"/>
                <w:numId w:val="8"/>
              </w:numPr>
              <w:spacing w:before="100" w:beforeAutospacing="1" w:after="100" w:afterAutospacing="1" w:line="240" w:lineRule="auto"/>
              <w:jc w:val="both"/>
              <w:rPr>
                <w:rFonts w:ascii="Times New Roman" w:hAnsi="Times New Roman"/>
                <w:color w:val="212529"/>
                <w:kern w:val="0"/>
                <w:sz w:val="24"/>
                <w:szCs w:val="24"/>
                <w14:ligatures w14:val="none"/>
              </w:rPr>
            </w:pPr>
            <w:r w:rsidRPr="00FB2454">
              <w:rPr>
                <w:rFonts w:ascii="Times New Roman" w:hAnsi="Times New Roman"/>
                <w:color w:val="212529"/>
                <w:kern w:val="0"/>
                <w:sz w:val="24"/>
                <w:szCs w:val="24"/>
                <w14:ligatures w14:val="none"/>
              </w:rPr>
              <w:t>špeciálne výchovné zariadenia.</w:t>
            </w:r>
          </w:p>
          <w:p w14:paraId="6A19C655" w14:textId="77777777" w:rsidR="00FB2454" w:rsidRPr="00FB2454" w:rsidRDefault="00FB2454" w:rsidP="00FB2454">
            <w:pPr>
              <w:spacing w:after="480" w:line="240" w:lineRule="auto"/>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color w:val="212529"/>
                <w:kern w:val="0"/>
                <w:sz w:val="24"/>
                <w:szCs w:val="24"/>
                <w:lang w:eastAsia="sk-SK"/>
                <w14:ligatures w14:val="none"/>
              </w:rPr>
              <w:t>Podporné opatrenie poskytuje pedagogický zamestnanec v kategórii </w:t>
            </w:r>
            <w:r w:rsidRPr="00FB2454">
              <w:rPr>
                <w:rFonts w:ascii="Times New Roman" w:eastAsia="Times New Roman" w:hAnsi="Times New Roman" w:cs="Times New Roman"/>
                <w:b/>
                <w:bCs/>
                <w:color w:val="212529"/>
                <w:kern w:val="0"/>
                <w:sz w:val="24"/>
                <w:szCs w:val="24"/>
                <w:lang w:eastAsia="sk-SK"/>
                <w14:ligatures w14:val="none"/>
              </w:rPr>
              <w:t>učiteľ</w:t>
            </w:r>
            <w:r w:rsidRPr="00FB2454">
              <w:rPr>
                <w:rFonts w:ascii="Times New Roman" w:eastAsia="Times New Roman" w:hAnsi="Times New Roman" w:cs="Times New Roman"/>
                <w:color w:val="212529"/>
                <w:kern w:val="0"/>
                <w:sz w:val="24"/>
                <w:szCs w:val="24"/>
                <w:lang w:eastAsia="sk-SK"/>
                <w14:ligatures w14:val="none"/>
              </w:rPr>
              <w:t> alebo </w:t>
            </w:r>
            <w:r w:rsidRPr="00FB2454">
              <w:rPr>
                <w:rFonts w:ascii="Times New Roman" w:eastAsia="Times New Roman" w:hAnsi="Times New Roman" w:cs="Times New Roman"/>
                <w:b/>
                <w:bCs/>
                <w:color w:val="212529"/>
                <w:kern w:val="0"/>
                <w:sz w:val="24"/>
                <w:szCs w:val="24"/>
                <w:lang w:eastAsia="sk-SK"/>
                <w14:ligatures w14:val="none"/>
              </w:rPr>
              <w:t>pedagogický asistent </w:t>
            </w:r>
            <w:r w:rsidRPr="00FB2454">
              <w:rPr>
                <w:rFonts w:ascii="Times New Roman" w:eastAsia="Times New Roman" w:hAnsi="Times New Roman" w:cs="Times New Roman"/>
                <w:color w:val="212529"/>
                <w:kern w:val="0"/>
                <w:sz w:val="24"/>
                <w:szCs w:val="24"/>
                <w:lang w:eastAsia="sk-SK"/>
                <w14:ligatures w14:val="none"/>
              </w:rPr>
              <w:t>alebo pedagogický zamestnanec školský špeciálny pedagóg.</w:t>
            </w:r>
          </w:p>
        </w:tc>
      </w:tr>
      <w:tr w:rsidR="00FB2454" w:rsidRPr="00FB2454" w14:paraId="30A8167A" w14:textId="77777777" w:rsidTr="00FE0858">
        <w:tc>
          <w:tcPr>
            <w:tcW w:w="8946" w:type="dxa"/>
            <w:tcBorders>
              <w:top w:val="nil"/>
              <w:left w:val="single" w:sz="6" w:space="0" w:color="000000"/>
              <w:bottom w:val="single" w:sz="6" w:space="0" w:color="000000"/>
              <w:right w:val="single" w:sz="6" w:space="0" w:color="000000"/>
            </w:tcBorders>
            <w:shd w:val="clear" w:color="auto" w:fill="FFFFFF"/>
            <w:hideMark/>
          </w:tcPr>
          <w:p w14:paraId="51168203" w14:textId="77777777" w:rsidR="00FB2454" w:rsidRPr="00FB2454" w:rsidRDefault="00FB2454" w:rsidP="00FB2454">
            <w:pPr>
              <w:spacing w:after="480" w:line="240" w:lineRule="auto"/>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b/>
                <w:bCs/>
                <w:color w:val="212529"/>
                <w:kern w:val="0"/>
                <w:sz w:val="24"/>
                <w:szCs w:val="24"/>
                <w:lang w:eastAsia="sk-SK"/>
                <w14:ligatures w14:val="none"/>
              </w:rPr>
              <w:t>Forma poskytovania podporného opatrenia</w:t>
            </w:r>
          </w:p>
          <w:p w14:paraId="67869251" w14:textId="77777777" w:rsidR="00FB2454" w:rsidRPr="00FB2454" w:rsidRDefault="00FB2454" w:rsidP="00FB2454">
            <w:pPr>
              <w:spacing w:after="480" w:line="240" w:lineRule="auto"/>
              <w:jc w:val="both"/>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color w:val="212529"/>
                <w:kern w:val="0"/>
                <w:sz w:val="24"/>
                <w:szCs w:val="24"/>
                <w:lang w:eastAsia="sk-SK"/>
                <w14:ligatures w14:val="none"/>
              </w:rPr>
              <w:t>Podporné opatrenie sa realizuje individuálne, podľa potrieb dieťaťa v rámci výchovno-vzdelávacej činnosti. Ak si to vyžaduje situácia po uvážení sa podporné opatrenie môže realizovať skupinou formou s prihliadnutím na potreby konkrétneho dieťaťa  (napr. v prípade dieťaťa s oslabením v oblasti sociálnych zručností).</w:t>
            </w:r>
          </w:p>
        </w:tc>
      </w:tr>
      <w:tr w:rsidR="00FB2454" w:rsidRPr="00FB2454" w14:paraId="59B21917" w14:textId="77777777" w:rsidTr="00FE0858">
        <w:tc>
          <w:tcPr>
            <w:tcW w:w="8946" w:type="dxa"/>
            <w:tcBorders>
              <w:top w:val="nil"/>
              <w:left w:val="single" w:sz="6" w:space="0" w:color="000000"/>
              <w:bottom w:val="single" w:sz="6" w:space="0" w:color="000000"/>
              <w:right w:val="single" w:sz="6" w:space="0" w:color="000000"/>
            </w:tcBorders>
            <w:shd w:val="clear" w:color="auto" w:fill="FFFFFF"/>
            <w:hideMark/>
          </w:tcPr>
          <w:p w14:paraId="3B73131F" w14:textId="77777777" w:rsidR="00FB2454" w:rsidRPr="00FB2454" w:rsidRDefault="00FB2454" w:rsidP="00FB2454">
            <w:pPr>
              <w:spacing w:after="480" w:line="240" w:lineRule="auto"/>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b/>
                <w:bCs/>
                <w:color w:val="212529"/>
                <w:kern w:val="0"/>
                <w:sz w:val="24"/>
                <w:szCs w:val="24"/>
                <w:lang w:eastAsia="sk-SK"/>
                <w14:ligatures w14:val="none"/>
              </w:rPr>
              <w:t>Odporúčaný rozsah podporného opatrenia</w:t>
            </w:r>
          </w:p>
          <w:p w14:paraId="48B16D12" w14:textId="77777777" w:rsidR="00FB2454" w:rsidRPr="00FB2454" w:rsidRDefault="00FB2454" w:rsidP="00FB2454">
            <w:pPr>
              <w:spacing w:after="480" w:line="240" w:lineRule="auto"/>
              <w:jc w:val="both"/>
              <w:rPr>
                <w:rFonts w:ascii="Times New Roman" w:eastAsia="Times New Roman" w:hAnsi="Times New Roman" w:cs="Times New Roman"/>
                <w:color w:val="212529"/>
                <w:kern w:val="0"/>
                <w:sz w:val="24"/>
                <w:szCs w:val="24"/>
                <w:lang w:eastAsia="sk-SK"/>
                <w14:ligatures w14:val="none"/>
              </w:rPr>
            </w:pPr>
            <w:r w:rsidRPr="00FB2454">
              <w:rPr>
                <w:rFonts w:ascii="Times New Roman" w:eastAsia="Times New Roman" w:hAnsi="Times New Roman" w:cs="Times New Roman"/>
                <w:color w:val="212529"/>
                <w:kern w:val="0"/>
                <w:sz w:val="24"/>
                <w:szCs w:val="24"/>
                <w:lang w:eastAsia="sk-SK"/>
                <w14:ligatures w14:val="none"/>
              </w:rPr>
              <w:t>Rozsah podporného opatrenia sa poskytuje podľa individuálnych potrieb dieťaťa na základe vyjadrenia pedagogického zamestnanca v kategórii učiteľ alebo školský špeciálny pedagóg, vyjadrenia odborného zamestnanca školy alebo vyjadrenia zariadenia poradenstva a prevencie.</w:t>
            </w:r>
          </w:p>
        </w:tc>
      </w:tr>
    </w:tbl>
    <w:p w14:paraId="2079611F" w14:textId="77777777" w:rsidR="00FB2454" w:rsidRPr="00FB2454" w:rsidRDefault="00FB2454" w:rsidP="00FB2454">
      <w:pPr>
        <w:spacing w:after="0" w:line="360" w:lineRule="auto"/>
        <w:jc w:val="both"/>
        <w:rPr>
          <w:rFonts w:ascii="Times New Roman" w:hAnsi="Times New Roman"/>
          <w:kern w:val="0"/>
          <w:sz w:val="24"/>
          <w:szCs w:val="24"/>
          <w14:ligatures w14:val="none"/>
        </w:rPr>
      </w:pPr>
    </w:p>
    <w:p w14:paraId="6B8FACF7" w14:textId="77777777" w:rsidR="00FB2454" w:rsidRPr="00FB2454" w:rsidRDefault="00FB2454" w:rsidP="00FB2454">
      <w:pPr>
        <w:spacing w:after="0" w:line="360" w:lineRule="auto"/>
        <w:jc w:val="both"/>
        <w:rPr>
          <w:rFonts w:ascii="Times New Roman" w:hAnsi="Times New Roman"/>
          <w:kern w:val="0"/>
          <w:sz w:val="24"/>
          <w:szCs w:val="24"/>
          <w14:ligatures w14:val="none"/>
        </w:rPr>
      </w:pPr>
    </w:p>
    <w:p w14:paraId="01EB5D3F" w14:textId="77777777" w:rsidR="00FB2454" w:rsidRPr="00FB2454" w:rsidRDefault="00FB2454" w:rsidP="00FB2454">
      <w:pPr>
        <w:spacing w:after="0" w:line="360" w:lineRule="auto"/>
        <w:jc w:val="both"/>
        <w:rPr>
          <w:rFonts w:ascii="Times New Roman" w:hAnsi="Times New Roman"/>
          <w:kern w:val="0"/>
          <w:sz w:val="24"/>
          <w:szCs w:val="24"/>
          <w14:ligatures w14:val="none"/>
        </w:rPr>
      </w:pPr>
    </w:p>
    <w:p w14:paraId="3D64E160" w14:textId="77777777" w:rsidR="00FB2454" w:rsidRPr="00FB2454" w:rsidRDefault="00FB2454" w:rsidP="00FB2454">
      <w:pPr>
        <w:tabs>
          <w:tab w:val="left" w:pos="4998"/>
        </w:tabs>
        <w:autoSpaceDE w:val="0"/>
        <w:autoSpaceDN w:val="0"/>
        <w:adjustRightInd w:val="0"/>
        <w:rPr>
          <w:rFonts w:ascii="Times New Roman" w:hAnsi="Times New Roman"/>
          <w:kern w:val="0"/>
          <w:sz w:val="24"/>
          <w:szCs w:val="24"/>
          <w:lang w:eastAsia="sk-SK"/>
          <w14:ligatures w14:val="none"/>
        </w:rPr>
      </w:pPr>
      <w:r w:rsidRPr="00FB2454">
        <w:rPr>
          <w:rFonts w:ascii="Times New Roman" w:hAnsi="Times New Roman"/>
          <w:i/>
          <w:kern w:val="0"/>
          <w:sz w:val="24"/>
          <w:szCs w:val="24"/>
          <w:lang w:eastAsia="sk-SK"/>
          <w14:ligatures w14:val="none"/>
        </w:rPr>
        <w:tab/>
      </w:r>
    </w:p>
    <w:p w14:paraId="6226EF26" w14:textId="77777777" w:rsidR="00FB2454" w:rsidRPr="00FB2454" w:rsidRDefault="00FB2454" w:rsidP="00FB2454">
      <w:pPr>
        <w:tabs>
          <w:tab w:val="left" w:pos="4998"/>
        </w:tabs>
        <w:autoSpaceDE w:val="0"/>
        <w:autoSpaceDN w:val="0"/>
        <w:adjustRightInd w:val="0"/>
        <w:rPr>
          <w:rFonts w:ascii="Times New Roman" w:hAnsi="Times New Roman"/>
          <w:i/>
          <w:kern w:val="0"/>
          <w:sz w:val="24"/>
          <w:szCs w:val="24"/>
          <w:lang w:eastAsia="sk-SK"/>
          <w14:ligatures w14:val="none"/>
        </w:rPr>
      </w:pPr>
    </w:p>
    <w:p w14:paraId="0AB17C65" w14:textId="77777777" w:rsidR="00FB2454" w:rsidRPr="00FB2454" w:rsidRDefault="00FB2454" w:rsidP="00FB2454">
      <w:pPr>
        <w:tabs>
          <w:tab w:val="left" w:pos="4998"/>
        </w:tabs>
        <w:autoSpaceDE w:val="0"/>
        <w:autoSpaceDN w:val="0"/>
        <w:adjustRightInd w:val="0"/>
        <w:rPr>
          <w:rFonts w:ascii="Times New Roman" w:hAnsi="Times New Roman"/>
          <w:kern w:val="0"/>
          <w:sz w:val="24"/>
          <w:szCs w:val="24"/>
          <w:lang w:eastAsia="sk-SK"/>
          <w14:ligatures w14:val="none"/>
        </w:rPr>
      </w:pPr>
    </w:p>
    <w:p w14:paraId="55FDDE45" w14:textId="77777777" w:rsidR="00FB2454" w:rsidRPr="00FB2454" w:rsidRDefault="00FB2454" w:rsidP="00FB2454">
      <w:pPr>
        <w:tabs>
          <w:tab w:val="left" w:pos="4998"/>
        </w:tabs>
        <w:autoSpaceDE w:val="0"/>
        <w:autoSpaceDN w:val="0"/>
        <w:adjustRightInd w:val="0"/>
        <w:rPr>
          <w:rFonts w:ascii="Times New Roman" w:hAnsi="Times New Roman"/>
          <w:kern w:val="0"/>
          <w:sz w:val="24"/>
          <w:szCs w:val="24"/>
          <w:lang w:eastAsia="sk-SK"/>
          <w14:ligatures w14:val="none"/>
        </w:rPr>
      </w:pPr>
    </w:p>
    <w:p w14:paraId="0744E406" w14:textId="77777777" w:rsidR="00FB2454" w:rsidRPr="00FB2454" w:rsidRDefault="00FB2454" w:rsidP="00FB2454">
      <w:pPr>
        <w:tabs>
          <w:tab w:val="left" w:pos="4998"/>
        </w:tabs>
        <w:autoSpaceDE w:val="0"/>
        <w:autoSpaceDN w:val="0"/>
        <w:adjustRightInd w:val="0"/>
        <w:rPr>
          <w:rFonts w:ascii="Times New Roman" w:hAnsi="Times New Roman"/>
          <w:kern w:val="0"/>
          <w:sz w:val="24"/>
          <w:szCs w:val="24"/>
          <w:lang w:eastAsia="sk-SK"/>
          <w14:ligatures w14:val="none"/>
        </w:rPr>
      </w:pPr>
    </w:p>
    <w:p w14:paraId="78EC5D51" w14:textId="77777777" w:rsidR="00FB2454" w:rsidRPr="00FB2454" w:rsidRDefault="00FB2454" w:rsidP="00FB2454">
      <w:pPr>
        <w:tabs>
          <w:tab w:val="left" w:pos="4998"/>
        </w:tabs>
        <w:autoSpaceDE w:val="0"/>
        <w:autoSpaceDN w:val="0"/>
        <w:adjustRightInd w:val="0"/>
        <w:rPr>
          <w:rFonts w:ascii="Times New Roman" w:hAnsi="Times New Roman"/>
          <w:kern w:val="0"/>
          <w:sz w:val="24"/>
          <w:szCs w:val="24"/>
          <w:lang w:eastAsia="sk-SK"/>
          <w14:ligatures w14:val="none"/>
        </w:rPr>
      </w:pPr>
    </w:p>
    <w:p w14:paraId="1EC4F3E6" w14:textId="77777777" w:rsidR="00FB2454" w:rsidRPr="00FB2454" w:rsidRDefault="00FB2454" w:rsidP="00FB2454">
      <w:pPr>
        <w:tabs>
          <w:tab w:val="left" w:pos="4998"/>
        </w:tabs>
        <w:autoSpaceDE w:val="0"/>
        <w:autoSpaceDN w:val="0"/>
        <w:adjustRightInd w:val="0"/>
        <w:rPr>
          <w:rFonts w:ascii="Times New Roman" w:hAnsi="Times New Roman"/>
          <w:kern w:val="0"/>
          <w:sz w:val="24"/>
          <w:szCs w:val="24"/>
          <w:lang w:eastAsia="sk-SK"/>
          <w14:ligatures w14:val="none"/>
        </w:rPr>
      </w:pPr>
    </w:p>
    <w:p w14:paraId="04CD819F" w14:textId="77777777" w:rsidR="00FB2454" w:rsidRPr="00FB2454" w:rsidRDefault="00FB2454" w:rsidP="00FB2454">
      <w:pPr>
        <w:tabs>
          <w:tab w:val="left" w:pos="4998"/>
        </w:tabs>
        <w:autoSpaceDE w:val="0"/>
        <w:autoSpaceDN w:val="0"/>
        <w:adjustRightInd w:val="0"/>
        <w:rPr>
          <w:rFonts w:ascii="Times New Roman" w:hAnsi="Times New Roman"/>
          <w:kern w:val="0"/>
          <w:sz w:val="24"/>
          <w:szCs w:val="24"/>
          <w:lang w:eastAsia="sk-SK"/>
          <w14:ligatures w14:val="none"/>
        </w:rPr>
      </w:pPr>
    </w:p>
    <w:p w14:paraId="5AF253AD" w14:textId="77777777" w:rsidR="00FB2454" w:rsidRPr="00FB2454" w:rsidRDefault="00FB2454" w:rsidP="00FB2454">
      <w:pPr>
        <w:tabs>
          <w:tab w:val="left" w:pos="4998"/>
        </w:tabs>
        <w:autoSpaceDE w:val="0"/>
        <w:autoSpaceDN w:val="0"/>
        <w:adjustRightInd w:val="0"/>
        <w:rPr>
          <w:rFonts w:ascii="Times New Roman" w:hAnsi="Times New Roman"/>
          <w:kern w:val="0"/>
          <w:sz w:val="24"/>
          <w:szCs w:val="24"/>
          <w:lang w:eastAsia="sk-SK"/>
          <w14:ligatures w14:val="none"/>
        </w:rPr>
      </w:pPr>
    </w:p>
    <w:p w14:paraId="1D81066A" w14:textId="77777777" w:rsidR="00FB2454" w:rsidRPr="00FB2454" w:rsidRDefault="00FB2454" w:rsidP="00FB2454">
      <w:pPr>
        <w:tabs>
          <w:tab w:val="left" w:pos="4998"/>
        </w:tabs>
        <w:autoSpaceDE w:val="0"/>
        <w:autoSpaceDN w:val="0"/>
        <w:adjustRightInd w:val="0"/>
        <w:rPr>
          <w:rFonts w:ascii="Times New Roman" w:hAnsi="Times New Roman"/>
          <w:kern w:val="0"/>
          <w:sz w:val="24"/>
          <w:szCs w:val="24"/>
          <w:lang w:eastAsia="sk-SK"/>
          <w14:ligatures w14:val="none"/>
        </w:rPr>
      </w:pPr>
      <w:r w:rsidRPr="00FB2454">
        <w:rPr>
          <w:rFonts w:ascii="Times New Roman" w:hAnsi="Times New Roman"/>
          <w:kern w:val="0"/>
          <w:sz w:val="24"/>
          <w:szCs w:val="24"/>
          <w:lang w:eastAsia="sk-SK"/>
          <w14:ligatures w14:val="none"/>
        </w:rPr>
        <w:t>Príloha A</w:t>
      </w:r>
    </w:p>
    <w:p w14:paraId="79DFDFEE" w14:textId="77777777" w:rsidR="00FB2454" w:rsidRPr="00FB2454" w:rsidRDefault="00FB2454" w:rsidP="00FB2454">
      <w:pPr>
        <w:spacing w:after="0" w:line="276" w:lineRule="auto"/>
        <w:ind w:left="720"/>
        <w:contextualSpacing/>
        <w:jc w:val="center"/>
        <w:rPr>
          <w:rFonts w:ascii="Times New Roman" w:eastAsia="Times New Roman" w:hAnsi="Times New Roman" w:cs="Times New Roman"/>
          <w:b/>
          <w:color w:val="000000" w:themeColor="text1"/>
          <w:kern w:val="0"/>
          <w:sz w:val="24"/>
          <w:szCs w:val="24"/>
          <w:lang w:eastAsia="sk-SK"/>
          <w14:ligatures w14:val="none"/>
        </w:rPr>
      </w:pPr>
      <w:r w:rsidRPr="00FB2454">
        <w:rPr>
          <w:rFonts w:ascii="Times New Roman" w:eastAsia="Times New Roman" w:hAnsi="Times New Roman" w:cs="Times New Roman"/>
          <w:b/>
          <w:color w:val="000000" w:themeColor="text1"/>
          <w:kern w:val="0"/>
          <w:sz w:val="24"/>
          <w:szCs w:val="24"/>
          <w:lang w:eastAsia="sk-SK"/>
          <w14:ligatures w14:val="none"/>
        </w:rPr>
        <w:t xml:space="preserve">Usmernenie pre materské školy, základné školy a stredné školy na zabezpečenie jednotného postupu pri ospravedlňovaní neprítomnosti detí a žiakov v škole z dôvodu ochorenia </w:t>
      </w:r>
      <w:r w:rsidRPr="00FB2454">
        <w:rPr>
          <w:rFonts w:ascii="Times New Roman" w:eastAsia="Times New Roman" w:hAnsi="Times New Roman" w:cs="Times New Roman"/>
          <w:color w:val="000000" w:themeColor="text1"/>
          <w:kern w:val="0"/>
          <w:sz w:val="24"/>
          <w:szCs w:val="24"/>
          <w:lang w:eastAsia="sk-SK"/>
          <w14:ligatures w14:val="none"/>
        </w:rPr>
        <w:t>(14. júna 2024)</w:t>
      </w:r>
    </w:p>
    <w:p w14:paraId="1C9E9BFC" w14:textId="77777777" w:rsidR="00FB2454" w:rsidRPr="00FB2454" w:rsidRDefault="00FB2454" w:rsidP="00FB2454">
      <w:pPr>
        <w:spacing w:after="0"/>
        <w:rPr>
          <w:rFonts w:ascii="Times New Roman" w:eastAsia="Times New Roman" w:hAnsi="Times New Roman"/>
          <w:color w:val="000000" w:themeColor="text1"/>
          <w:kern w:val="0"/>
          <w:sz w:val="24"/>
          <w:szCs w:val="24"/>
          <w:lang w:eastAsia="sk-SK"/>
          <w14:ligatures w14:val="none"/>
        </w:rPr>
      </w:pPr>
    </w:p>
    <w:p w14:paraId="0BD2C307" w14:textId="77777777" w:rsidR="00FB2454" w:rsidRPr="00FB2454" w:rsidRDefault="00FB2454" w:rsidP="00FB2454">
      <w:pPr>
        <w:spacing w:after="0" w:line="240" w:lineRule="auto"/>
        <w:jc w:val="center"/>
        <w:rPr>
          <w:rFonts w:ascii="Times New Roman" w:eastAsia="Times New Roman" w:hAnsi="Times New Roman"/>
          <w:b/>
          <w:kern w:val="0"/>
          <w:sz w:val="24"/>
          <w:szCs w:val="24"/>
          <w:lang w:eastAsia="sk-SK"/>
          <w14:ligatures w14:val="none"/>
        </w:rPr>
      </w:pPr>
      <w:r w:rsidRPr="00FB2454">
        <w:rPr>
          <w:rFonts w:ascii="Times New Roman" w:eastAsia="Times New Roman" w:hAnsi="Times New Roman"/>
          <w:b/>
          <w:color w:val="000000" w:themeColor="text1"/>
          <w:kern w:val="0"/>
          <w:sz w:val="24"/>
          <w:szCs w:val="24"/>
          <w:lang w:eastAsia="sk-SK"/>
          <w14:ligatures w14:val="none"/>
        </w:rPr>
        <w:t>1. Východiská</w:t>
      </w:r>
    </w:p>
    <w:p w14:paraId="2F90AB07" w14:textId="77777777" w:rsidR="00FB2454" w:rsidRPr="00FB2454" w:rsidRDefault="00FB2454" w:rsidP="00FB2454">
      <w:pPr>
        <w:spacing w:after="0" w:line="240" w:lineRule="auto"/>
        <w:jc w:val="both"/>
        <w:rPr>
          <w:rFonts w:ascii="Times New Roman" w:eastAsia="Times New Roman" w:hAnsi="Times New Roman"/>
          <w:kern w:val="0"/>
          <w:sz w:val="24"/>
          <w:szCs w:val="24"/>
          <w:lang w:eastAsia="sk-SK"/>
          <w14:ligatures w14:val="none"/>
        </w:rPr>
      </w:pPr>
    </w:p>
    <w:p w14:paraId="5BFDE9F5" w14:textId="77777777" w:rsidR="00FB2454" w:rsidRPr="00FB2454" w:rsidRDefault="00FB2454" w:rsidP="00FB2454">
      <w:pPr>
        <w:spacing w:after="0" w:line="240" w:lineRule="auto"/>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Podľa § 144 ods. 10 až 14zákona č. 245/2008 Z. z. o výchove a vzdelávaní (školský zákon) a o zmene a doplnení niektorých zákonov v znení zákona č. 120/2024 Z. z. </w:t>
      </w:r>
      <w:r w:rsidRPr="00FB2454">
        <w:rPr>
          <w:rFonts w:ascii="Times New Roman" w:eastAsia="Times New Roman" w:hAnsi="Times New Roman"/>
          <w:b/>
          <w:kern w:val="0"/>
          <w:sz w:val="24"/>
          <w:szCs w:val="24"/>
          <w:lang w:eastAsia="sk-SK"/>
          <w14:ligatures w14:val="none"/>
        </w:rPr>
        <w:t xml:space="preserve">s účinnosťou </w:t>
      </w:r>
      <w:r w:rsidRPr="00FB2454">
        <w:rPr>
          <w:rFonts w:ascii="Times New Roman" w:eastAsia="Times New Roman" w:hAnsi="Times New Roman"/>
          <w:b/>
          <w:kern w:val="0"/>
          <w:sz w:val="24"/>
          <w:szCs w:val="24"/>
          <w:lang w:eastAsia="sk-SK"/>
          <w14:ligatures w14:val="none"/>
        </w:rPr>
        <w:br/>
        <w:t xml:space="preserve">od1. júna 2024 </w:t>
      </w:r>
    </w:p>
    <w:p w14:paraId="3705419C" w14:textId="77777777" w:rsidR="00FB2454" w:rsidRPr="00FB2454" w:rsidRDefault="00FB2454" w:rsidP="00FB2454">
      <w:pPr>
        <w:spacing w:after="0" w:line="240" w:lineRule="auto"/>
        <w:jc w:val="both"/>
        <w:rPr>
          <w:rFonts w:ascii="Times New Roman" w:eastAsia="Times New Roman" w:hAnsi="Times New Roman"/>
          <w:kern w:val="0"/>
          <w:sz w:val="24"/>
          <w:szCs w:val="24"/>
          <w:lang w:eastAsia="sk-SK"/>
          <w14:ligatures w14:val="none"/>
        </w:rPr>
      </w:pPr>
      <w:bookmarkStart w:id="0" w:name="_Hlk162274619"/>
    </w:p>
    <w:p w14:paraId="5FB2BCD6" w14:textId="77777777" w:rsidR="00FB2454" w:rsidRPr="00FB2454" w:rsidRDefault="00FB2454" w:rsidP="00FB2454">
      <w:pPr>
        <w:spacing w:after="0" w:line="240" w:lineRule="auto"/>
        <w:jc w:val="both"/>
        <w:rPr>
          <w:rFonts w:ascii="Times New Roman" w:eastAsia="Times New Roman" w:hAnsi="Times New Roman"/>
          <w:i/>
          <w:kern w:val="0"/>
          <w:sz w:val="24"/>
          <w:szCs w:val="24"/>
          <w:lang w:eastAsia="sk-SK"/>
          <w14:ligatures w14:val="none"/>
        </w:rPr>
      </w:pPr>
      <w:r w:rsidRPr="00FB2454">
        <w:rPr>
          <w:rFonts w:ascii="Times New Roman" w:eastAsia="Times New Roman" w:hAnsi="Times New Roman"/>
          <w:i/>
          <w:kern w:val="0"/>
          <w:sz w:val="24"/>
          <w:szCs w:val="24"/>
          <w:lang w:eastAsia="sk-SK"/>
          <w14:ligatures w14:val="none"/>
        </w:rPr>
        <w:t>„(10) Neprítomnosť dieťaťa alebo neplnoletého žiaka ospravedlňuje škola na základe žiadosti jeho zákonného zástupcu alebo zástupcu zariadenia.</w:t>
      </w:r>
    </w:p>
    <w:p w14:paraId="67033C4D" w14:textId="77777777" w:rsidR="00FB2454" w:rsidRPr="00FB2454" w:rsidRDefault="00FB2454" w:rsidP="00FB2454">
      <w:pPr>
        <w:spacing w:after="0" w:line="240" w:lineRule="auto"/>
        <w:jc w:val="both"/>
        <w:rPr>
          <w:rFonts w:ascii="Times New Roman" w:eastAsia="Times New Roman" w:hAnsi="Times New Roman"/>
          <w:kern w:val="0"/>
          <w:sz w:val="24"/>
          <w:szCs w:val="24"/>
          <w:lang w:eastAsia="sk-SK"/>
          <w14:ligatures w14:val="none"/>
        </w:rPr>
      </w:pPr>
    </w:p>
    <w:p w14:paraId="022D38A8" w14:textId="77777777" w:rsidR="00FB2454" w:rsidRPr="00FB2454" w:rsidRDefault="00FB2454" w:rsidP="00FB2454">
      <w:pPr>
        <w:spacing w:after="0" w:line="240" w:lineRule="auto"/>
        <w:jc w:val="both"/>
        <w:rPr>
          <w:rFonts w:ascii="Times New Roman" w:eastAsia="Times New Roman" w:hAnsi="Times New Roman"/>
          <w:i/>
          <w:kern w:val="0"/>
          <w:sz w:val="24"/>
          <w:szCs w:val="24"/>
          <w:lang w:eastAsia="sk-SK"/>
          <w14:ligatures w14:val="none"/>
        </w:rPr>
      </w:pPr>
      <w:r w:rsidRPr="00FB2454">
        <w:rPr>
          <w:rFonts w:ascii="Times New Roman" w:eastAsia="Times New Roman" w:hAnsi="Times New Roman"/>
          <w:i/>
          <w:kern w:val="0"/>
          <w:sz w:val="24"/>
          <w:szCs w:val="24"/>
          <w:lang w:eastAsia="sk-SK"/>
          <w14:ligatures w14:val="none"/>
        </w:rPr>
        <w:t>(11)</w:t>
      </w:r>
      <w:bookmarkStart w:id="1" w:name="_Hlk162279682"/>
      <w:r w:rsidRPr="00FB2454">
        <w:rPr>
          <w:rFonts w:ascii="Times New Roman" w:eastAsia="Times New Roman" w:hAnsi="Times New Roman"/>
          <w:i/>
          <w:kern w:val="0"/>
          <w:sz w:val="24"/>
          <w:szCs w:val="24"/>
          <w:lang w:eastAsia="sk-SK"/>
          <w14:ligatures w14:val="none"/>
        </w:rPr>
        <w:t xml:space="preserve">Ak neprítomnosť žiaka z dôvodu ochorenia </w:t>
      </w:r>
      <w:proofErr w:type="spellStart"/>
      <w:r w:rsidRPr="00FB2454">
        <w:rPr>
          <w:rFonts w:ascii="Times New Roman" w:eastAsia="Times New Roman" w:hAnsi="Times New Roman"/>
          <w:i/>
          <w:kern w:val="0"/>
          <w:sz w:val="24"/>
          <w:szCs w:val="24"/>
          <w:lang w:eastAsia="sk-SK"/>
          <w14:ligatures w14:val="none"/>
        </w:rPr>
        <w:t>trvánajviac</w:t>
      </w:r>
      <w:proofErr w:type="spellEnd"/>
      <w:r w:rsidRPr="00FB2454">
        <w:rPr>
          <w:rFonts w:ascii="Times New Roman" w:eastAsia="Times New Roman" w:hAnsi="Times New Roman"/>
          <w:i/>
          <w:kern w:val="0"/>
          <w:sz w:val="24"/>
          <w:szCs w:val="24"/>
          <w:lang w:eastAsia="sk-SK"/>
          <w14:ligatures w14:val="none"/>
        </w:rPr>
        <w:t xml:space="preserve"> 5 po sebe nasledujúcich vyučovacích dní a súhrnne počas mesiaca najviac 10 vyučovacích dní, neprítomnosť sa ospravedlňuje bez predloženia potvrdenia od lekára. Ak neprítomnosť žiaka z dôvodu ochorenia trvá viac ako 5 po sebe nasledujúcich vyučovacích dní alebo súhrnne počas mesiaca viac ako 10 vyučovacích dní, vyžaduje sa aj predloženie potvrdenia od lekára.</w:t>
      </w:r>
    </w:p>
    <w:bookmarkEnd w:id="1"/>
    <w:p w14:paraId="1BE340FA" w14:textId="77777777" w:rsidR="00FB2454" w:rsidRPr="00FB2454" w:rsidRDefault="00FB2454" w:rsidP="00FB2454">
      <w:pPr>
        <w:spacing w:after="0" w:line="240" w:lineRule="auto"/>
        <w:jc w:val="both"/>
        <w:rPr>
          <w:rFonts w:ascii="Times New Roman" w:eastAsia="Times New Roman" w:hAnsi="Times New Roman"/>
          <w:i/>
          <w:kern w:val="0"/>
          <w:sz w:val="24"/>
          <w:szCs w:val="24"/>
          <w:lang w:eastAsia="sk-SK"/>
          <w14:ligatures w14:val="none"/>
        </w:rPr>
      </w:pPr>
    </w:p>
    <w:p w14:paraId="78407649" w14:textId="77777777" w:rsidR="00FB2454" w:rsidRPr="00FB2454" w:rsidRDefault="00FB2454" w:rsidP="00FB2454">
      <w:pPr>
        <w:spacing w:after="0" w:line="240" w:lineRule="auto"/>
        <w:jc w:val="both"/>
        <w:rPr>
          <w:rFonts w:ascii="Times New Roman" w:eastAsia="Times New Roman" w:hAnsi="Times New Roman"/>
          <w:i/>
          <w:kern w:val="0"/>
          <w:sz w:val="24"/>
          <w:szCs w:val="24"/>
          <w:lang w:eastAsia="sk-SK"/>
          <w14:ligatures w14:val="none"/>
        </w:rPr>
      </w:pPr>
      <w:bookmarkStart w:id="2" w:name="_Hlk162279702"/>
      <w:r w:rsidRPr="00FB2454">
        <w:rPr>
          <w:rFonts w:ascii="Times New Roman" w:eastAsia="Times New Roman" w:hAnsi="Times New Roman"/>
          <w:i/>
          <w:kern w:val="0"/>
          <w:sz w:val="24"/>
          <w:szCs w:val="24"/>
          <w:lang w:eastAsia="sk-SK"/>
          <w14:ligatures w14:val="none"/>
        </w:rPr>
        <w:t xml:space="preserve">(12) </w:t>
      </w:r>
      <w:proofErr w:type="spellStart"/>
      <w:r w:rsidRPr="00FB2454">
        <w:rPr>
          <w:rFonts w:ascii="Times New Roman" w:eastAsia="Times New Roman" w:hAnsi="Times New Roman"/>
          <w:i/>
          <w:kern w:val="0"/>
          <w:sz w:val="24"/>
          <w:szCs w:val="24"/>
          <w:lang w:eastAsia="sk-SK"/>
          <w14:ligatures w14:val="none"/>
        </w:rPr>
        <w:t>Akneprítomnosť</w:t>
      </w:r>
      <w:proofErr w:type="spellEnd"/>
      <w:r w:rsidRPr="00FB2454">
        <w:rPr>
          <w:rFonts w:ascii="Times New Roman" w:eastAsia="Times New Roman" w:hAnsi="Times New Roman"/>
          <w:i/>
          <w:kern w:val="0"/>
          <w:sz w:val="24"/>
          <w:szCs w:val="24"/>
          <w:lang w:eastAsia="sk-SK"/>
          <w14:ligatures w14:val="none"/>
        </w:rPr>
        <w:t xml:space="preserve"> dieťaťa, ktoré plní povinné predprimárne vzdelávanie, z dôvodu ochorenia </w:t>
      </w:r>
      <w:proofErr w:type="spellStart"/>
      <w:r w:rsidRPr="00FB2454">
        <w:rPr>
          <w:rFonts w:ascii="Times New Roman" w:eastAsia="Times New Roman" w:hAnsi="Times New Roman"/>
          <w:i/>
          <w:kern w:val="0"/>
          <w:sz w:val="24"/>
          <w:szCs w:val="24"/>
          <w:lang w:eastAsia="sk-SK"/>
          <w14:ligatures w14:val="none"/>
        </w:rPr>
        <w:t>trvánajviac</w:t>
      </w:r>
      <w:proofErr w:type="spellEnd"/>
      <w:r w:rsidRPr="00FB2454">
        <w:rPr>
          <w:rFonts w:ascii="Times New Roman" w:eastAsia="Times New Roman" w:hAnsi="Times New Roman"/>
          <w:i/>
          <w:kern w:val="0"/>
          <w:sz w:val="24"/>
          <w:szCs w:val="24"/>
          <w:lang w:eastAsia="sk-SK"/>
          <w14:ligatures w14:val="none"/>
        </w:rPr>
        <w:t xml:space="preserve"> 7 po sebe nasledujúcich vyučovacích dní a súhrnne počas mesiaca najviac 14 vyučovacích dní, neprítomnosť sa ospravedlňuje bez predloženia potvrdenia od lekára. Ak neprítomnosť dieťaťa, ktoré plní povinné predprimárne vzdelávanie, z dôvodu ochorenia trvá viac ako 7 po sebe nasledujúcich vyučovacích dní alebo súhrnne počas mesiaca viac ako 14 vyučovacích dní, vyžaduje sa aj predloženie potvrdenia od lekára.</w:t>
      </w:r>
    </w:p>
    <w:bookmarkEnd w:id="2"/>
    <w:p w14:paraId="5C06B997" w14:textId="77777777" w:rsidR="00FB2454" w:rsidRPr="00FB2454" w:rsidRDefault="00FB2454" w:rsidP="00FB2454">
      <w:pPr>
        <w:spacing w:after="0" w:line="240" w:lineRule="auto"/>
        <w:jc w:val="both"/>
        <w:rPr>
          <w:rFonts w:ascii="Times New Roman" w:eastAsia="Times New Roman" w:hAnsi="Times New Roman"/>
          <w:i/>
          <w:kern w:val="0"/>
          <w:sz w:val="24"/>
          <w:szCs w:val="24"/>
          <w:lang w:eastAsia="sk-SK"/>
          <w14:ligatures w14:val="none"/>
        </w:rPr>
      </w:pPr>
    </w:p>
    <w:p w14:paraId="090AC56D" w14:textId="77777777" w:rsidR="00FB2454" w:rsidRPr="00FB2454" w:rsidRDefault="00FB2454" w:rsidP="00FB2454">
      <w:pPr>
        <w:spacing w:after="0" w:line="240" w:lineRule="auto"/>
        <w:jc w:val="both"/>
        <w:rPr>
          <w:rFonts w:ascii="Times New Roman" w:hAnsi="Times New Roman"/>
          <w:i/>
          <w:kern w:val="0"/>
          <w:sz w:val="24"/>
          <w:szCs w:val="24"/>
          <w14:ligatures w14:val="none"/>
        </w:rPr>
      </w:pPr>
      <w:bookmarkStart w:id="3" w:name="_Hlk162279725"/>
      <w:r w:rsidRPr="00FB2454">
        <w:rPr>
          <w:rFonts w:ascii="Times New Roman" w:eastAsia="Times New Roman" w:hAnsi="Times New Roman"/>
          <w:i/>
          <w:kern w:val="0"/>
          <w:sz w:val="24"/>
          <w:szCs w:val="24"/>
          <w:lang w:eastAsia="sk-SK"/>
          <w14:ligatures w14:val="none"/>
        </w:rPr>
        <w:t xml:space="preserve">(13) </w:t>
      </w:r>
      <w:r w:rsidRPr="00FB2454">
        <w:rPr>
          <w:rFonts w:ascii="Times New Roman" w:hAnsi="Times New Roman"/>
          <w:i/>
          <w:kern w:val="0"/>
          <w:sz w:val="24"/>
          <w:szCs w:val="24"/>
          <w14:ligatures w14:val="none"/>
        </w:rPr>
        <w:t xml:space="preserve">Vo výnimočných a osobitne odôvodnených prípadoch škola </w:t>
      </w:r>
      <w:proofErr w:type="spellStart"/>
      <w:r w:rsidRPr="00FB2454">
        <w:rPr>
          <w:rFonts w:ascii="Times New Roman" w:hAnsi="Times New Roman"/>
          <w:i/>
          <w:kern w:val="0"/>
          <w:sz w:val="24"/>
          <w:szCs w:val="24"/>
          <w14:ligatures w14:val="none"/>
        </w:rPr>
        <w:t>môževyžadovať</w:t>
      </w:r>
      <w:proofErr w:type="spellEnd"/>
      <w:r w:rsidRPr="00FB2454">
        <w:rPr>
          <w:rFonts w:ascii="Times New Roman" w:hAnsi="Times New Roman"/>
          <w:i/>
          <w:kern w:val="0"/>
          <w:sz w:val="24"/>
          <w:szCs w:val="24"/>
          <w14:ligatures w14:val="none"/>
        </w:rPr>
        <w:t xml:space="preserve"> lekárske potvrdenie o chorobe alebo iný doklad potvrdzujúci odôvodnenosť </w:t>
      </w:r>
      <w:proofErr w:type="spellStart"/>
      <w:r w:rsidRPr="00FB2454">
        <w:rPr>
          <w:rFonts w:ascii="Times New Roman" w:hAnsi="Times New Roman"/>
          <w:i/>
          <w:kern w:val="0"/>
          <w:sz w:val="24"/>
          <w:szCs w:val="24"/>
          <w14:ligatures w14:val="none"/>
        </w:rPr>
        <w:t>neprítomnosti,najmä</w:t>
      </w:r>
      <w:proofErr w:type="spellEnd"/>
      <w:r w:rsidRPr="00FB2454">
        <w:rPr>
          <w:rFonts w:ascii="Times New Roman" w:hAnsi="Times New Roman"/>
          <w:i/>
          <w:kern w:val="0"/>
          <w:sz w:val="24"/>
          <w:szCs w:val="24"/>
          <w14:ligatures w14:val="none"/>
        </w:rPr>
        <w:t xml:space="preserve"> pri opakovanej neprítomnosti; to platí aj ak ide o </w:t>
      </w:r>
      <w:proofErr w:type="spellStart"/>
      <w:r w:rsidRPr="00FB2454">
        <w:rPr>
          <w:rFonts w:ascii="Times New Roman" w:hAnsi="Times New Roman"/>
          <w:i/>
          <w:kern w:val="0"/>
          <w:sz w:val="24"/>
          <w:szCs w:val="24"/>
          <w14:ligatures w14:val="none"/>
        </w:rPr>
        <w:t>ospravedlňovaniepodľa</w:t>
      </w:r>
      <w:proofErr w:type="spellEnd"/>
      <w:r w:rsidRPr="00FB2454">
        <w:rPr>
          <w:rFonts w:ascii="Times New Roman" w:hAnsi="Times New Roman"/>
          <w:i/>
          <w:kern w:val="0"/>
          <w:sz w:val="24"/>
          <w:szCs w:val="24"/>
          <w14:ligatures w14:val="none"/>
        </w:rPr>
        <w:t xml:space="preserve"> odseku 11alebo odseku 12.</w:t>
      </w:r>
      <w:bookmarkEnd w:id="3"/>
    </w:p>
    <w:p w14:paraId="7D44ABD4" w14:textId="77777777" w:rsidR="00FB2454" w:rsidRPr="00FB2454" w:rsidRDefault="00FB2454" w:rsidP="00FB2454">
      <w:pPr>
        <w:spacing w:after="0" w:line="240" w:lineRule="auto"/>
        <w:jc w:val="both"/>
        <w:rPr>
          <w:rFonts w:ascii="Times New Roman" w:hAnsi="Times New Roman"/>
          <w:i/>
          <w:kern w:val="0"/>
          <w:sz w:val="24"/>
          <w:szCs w:val="24"/>
          <w14:ligatures w14:val="none"/>
        </w:rPr>
      </w:pPr>
    </w:p>
    <w:p w14:paraId="4E80DDEC" w14:textId="77777777" w:rsidR="00FB2454" w:rsidRPr="00FB2454" w:rsidRDefault="00FB2454" w:rsidP="00FB2454">
      <w:pPr>
        <w:spacing w:after="0" w:line="240" w:lineRule="auto"/>
        <w:jc w:val="both"/>
        <w:rPr>
          <w:rFonts w:ascii="Times New Roman" w:eastAsia="Times New Roman" w:hAnsi="Times New Roman"/>
          <w:kern w:val="0"/>
          <w:sz w:val="24"/>
          <w:szCs w:val="24"/>
          <w:lang w:eastAsia="sk-SK"/>
          <w14:ligatures w14:val="none"/>
        </w:rPr>
      </w:pPr>
      <w:r w:rsidRPr="00FB2454">
        <w:rPr>
          <w:rFonts w:ascii="Times New Roman" w:hAnsi="Times New Roman"/>
          <w:i/>
          <w:kern w:val="0"/>
          <w:sz w:val="24"/>
          <w:szCs w:val="24"/>
          <w14:ligatures w14:val="none"/>
        </w:rPr>
        <w:t>(14) Plnoletý žiak sa ospravedlňuje sám spôsobom uvedeným v odsekoch 8 až 13.</w:t>
      </w:r>
      <w:r w:rsidRPr="00FB2454">
        <w:rPr>
          <w:rFonts w:ascii="Times New Roman" w:hAnsi="Times New Roman"/>
          <w:kern w:val="0"/>
          <w:sz w:val="24"/>
          <w:szCs w:val="24"/>
          <w14:ligatures w14:val="none"/>
        </w:rPr>
        <w:t>“.</w:t>
      </w:r>
    </w:p>
    <w:bookmarkEnd w:id="0"/>
    <w:p w14:paraId="40CE94F4" w14:textId="77777777" w:rsidR="00FB2454" w:rsidRPr="00FB2454" w:rsidRDefault="00FB2454" w:rsidP="00FB2454">
      <w:pPr>
        <w:spacing w:after="0" w:line="240" w:lineRule="auto"/>
        <w:jc w:val="both"/>
        <w:rPr>
          <w:rFonts w:ascii="Times New Roman" w:hAnsi="Times New Roman"/>
          <w:kern w:val="0"/>
          <w:sz w:val="24"/>
          <w:szCs w:val="24"/>
          <w14:ligatures w14:val="none"/>
        </w:rPr>
      </w:pPr>
      <w:r w:rsidRPr="00FB2454">
        <w:rPr>
          <w:rFonts w:ascii="Times New Roman" w:hAnsi="Times New Roman"/>
          <w:kern w:val="0"/>
          <w:sz w:val="24"/>
          <w:szCs w:val="24"/>
          <w14:ligatures w14:val="none"/>
        </w:rPr>
        <w:tab/>
      </w:r>
    </w:p>
    <w:p w14:paraId="503535E6"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Novelou sa spresnili podmienky ospravedlňovania </w:t>
      </w:r>
      <w:proofErr w:type="spellStart"/>
      <w:r w:rsidRPr="00FB2454">
        <w:rPr>
          <w:rFonts w:ascii="Times New Roman" w:eastAsia="Times New Roman" w:hAnsi="Times New Roman"/>
          <w:kern w:val="0"/>
          <w:sz w:val="24"/>
          <w:szCs w:val="24"/>
          <w:lang w:eastAsia="sk-SK"/>
          <w14:ligatures w14:val="none"/>
        </w:rPr>
        <w:t>neprítomnostidetí</w:t>
      </w:r>
      <w:proofErr w:type="spellEnd"/>
      <w:r w:rsidRPr="00FB2454">
        <w:rPr>
          <w:rFonts w:ascii="Times New Roman" w:eastAsia="Times New Roman" w:hAnsi="Times New Roman"/>
          <w:kern w:val="0"/>
          <w:sz w:val="24"/>
          <w:szCs w:val="24"/>
          <w:lang w:eastAsia="sk-SK"/>
          <w14:ligatures w14:val="none"/>
        </w:rPr>
        <w:t xml:space="preserve"> a žiakov na výchove a vzdelávaní v materských školách, základných školách a stredných školách z dôvodu ochorenia. </w:t>
      </w:r>
    </w:p>
    <w:p w14:paraId="2461898E"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4CE6CDA0" w14:textId="77777777" w:rsidR="00FB2454" w:rsidRPr="00FB2454" w:rsidRDefault="00FB2454" w:rsidP="00FB2454">
      <w:pPr>
        <w:spacing w:after="0"/>
        <w:jc w:val="center"/>
        <w:rPr>
          <w:rFonts w:ascii="Times New Roman" w:eastAsia="Times New Roman" w:hAnsi="Times New Roman"/>
          <w:b/>
          <w:kern w:val="0"/>
          <w:sz w:val="24"/>
          <w:szCs w:val="24"/>
          <w:lang w:eastAsia="sk-SK"/>
          <w14:ligatures w14:val="none"/>
        </w:rPr>
      </w:pPr>
      <w:r w:rsidRPr="00FB2454">
        <w:rPr>
          <w:rFonts w:ascii="Times New Roman" w:eastAsia="Times New Roman" w:hAnsi="Times New Roman"/>
          <w:b/>
          <w:kern w:val="0"/>
          <w:sz w:val="24"/>
          <w:szCs w:val="24"/>
          <w:lang w:eastAsia="sk-SK"/>
          <w14:ligatures w14:val="none"/>
        </w:rPr>
        <w:t>2. Všeobecne – materská škola, základná škola, stredná škola</w:t>
      </w:r>
    </w:p>
    <w:p w14:paraId="4D6B4013"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268607A6"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Vo všeobecnosti sa za dôvod ospravedlniteľnej neprítomnosti dieťaťa alebo žiaka na výchove a vzdelávaní podľa § 144 ods. 9 školského zákona uznáva najmä choroba, prípadne lekárom nariadený zákaz dochádzky do školy, mimoriadne nepriaznivé poveternostné podmienky alebo </w:t>
      </w:r>
      <w:r w:rsidRPr="00FB2454">
        <w:rPr>
          <w:rFonts w:ascii="Times New Roman" w:eastAsia="Times New Roman" w:hAnsi="Times New Roman"/>
          <w:kern w:val="0"/>
          <w:sz w:val="24"/>
          <w:szCs w:val="24"/>
          <w:lang w:eastAsia="sk-SK"/>
          <w14:ligatures w14:val="none"/>
        </w:rPr>
        <w:lastRenderedPageBreak/>
        <w:t>náhle prerušenie premávky hromadných dopravných prostriedkov, mimoriadne udalosti v rodine alebo účasť dieťaťa alebo žiaka na súťažiach.</w:t>
      </w:r>
    </w:p>
    <w:p w14:paraId="7EE0309C"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79B5D18C"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 144 ods. 11 a 12 upravuje podmienky, za ktorých škola ospravedlňuje neprítomnosť dieťaťa alebo žiaka, ktorá vznikla len </w:t>
      </w:r>
      <w:r w:rsidRPr="00FB2454">
        <w:rPr>
          <w:rFonts w:ascii="Times New Roman" w:eastAsia="Times New Roman" w:hAnsi="Times New Roman"/>
          <w:b/>
          <w:kern w:val="0"/>
          <w:sz w:val="24"/>
          <w:szCs w:val="24"/>
          <w:lang w:eastAsia="sk-SK"/>
          <w14:ligatures w14:val="none"/>
        </w:rPr>
        <w:t xml:space="preserve">z dôvodu ochorenia; </w:t>
      </w:r>
      <w:r w:rsidRPr="00FB2454">
        <w:rPr>
          <w:rFonts w:ascii="Times New Roman" w:eastAsia="Times New Roman" w:hAnsi="Times New Roman"/>
          <w:kern w:val="0"/>
          <w:sz w:val="24"/>
          <w:szCs w:val="24"/>
          <w:lang w:eastAsia="sk-SK"/>
          <w14:ligatures w14:val="none"/>
        </w:rPr>
        <w:t xml:space="preserve">§ 144 ods. 13 sa týka toho, že škola </w:t>
      </w:r>
      <w:proofErr w:type="spellStart"/>
      <w:r w:rsidRPr="00FB2454">
        <w:rPr>
          <w:rFonts w:ascii="Times New Roman" w:eastAsia="Times New Roman" w:hAnsi="Times New Roman"/>
          <w:kern w:val="0"/>
          <w:sz w:val="24"/>
          <w:szCs w:val="24"/>
          <w:lang w:eastAsia="sk-SK"/>
          <w14:ligatures w14:val="none"/>
        </w:rPr>
        <w:t>môževyžadovať</w:t>
      </w:r>
      <w:proofErr w:type="spellEnd"/>
      <w:r w:rsidRPr="00FB2454">
        <w:rPr>
          <w:rFonts w:ascii="Times New Roman" w:eastAsia="Times New Roman" w:hAnsi="Times New Roman"/>
          <w:kern w:val="0"/>
          <w:sz w:val="24"/>
          <w:szCs w:val="24"/>
          <w:lang w:eastAsia="sk-SK"/>
          <w14:ligatures w14:val="none"/>
        </w:rPr>
        <w:t xml:space="preserve"> doklad odôvodňujúci neprítomnosť dieťaťa alebo žiaka aj v iných prípadoch, </w:t>
      </w:r>
      <w:r w:rsidRPr="00FB2454">
        <w:rPr>
          <w:rFonts w:ascii="Times New Roman" w:eastAsia="Times New Roman" w:hAnsi="Times New Roman"/>
          <w:b/>
          <w:kern w:val="0"/>
          <w:sz w:val="24"/>
          <w:szCs w:val="24"/>
          <w:lang w:eastAsia="sk-SK"/>
          <w14:ligatures w14:val="none"/>
        </w:rPr>
        <w:t>t. j. nielen ak ide o neprítomnosť z dôvodu ochorenia</w:t>
      </w:r>
      <w:r w:rsidRPr="00FB2454">
        <w:rPr>
          <w:rFonts w:ascii="Times New Roman" w:eastAsia="Times New Roman" w:hAnsi="Times New Roman"/>
          <w:kern w:val="0"/>
          <w:sz w:val="24"/>
          <w:szCs w:val="24"/>
          <w:lang w:eastAsia="sk-SK"/>
          <w14:ligatures w14:val="none"/>
        </w:rPr>
        <w:t>(napr. z rodinných dôvodov, nepriaznivých poveternostných podmienok)</w:t>
      </w:r>
      <w:r w:rsidRPr="00FB2454">
        <w:rPr>
          <w:rFonts w:ascii="Times New Roman" w:eastAsia="Times New Roman" w:hAnsi="Times New Roman"/>
          <w:b/>
          <w:kern w:val="0"/>
          <w:sz w:val="24"/>
          <w:szCs w:val="24"/>
          <w:lang w:eastAsia="sk-SK"/>
          <w14:ligatures w14:val="none"/>
        </w:rPr>
        <w:t xml:space="preserve">.   </w:t>
      </w:r>
    </w:p>
    <w:p w14:paraId="4F34D1E2"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3864A5D7"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b/>
          <w:kern w:val="0"/>
          <w:sz w:val="24"/>
          <w:szCs w:val="24"/>
          <w:lang w:eastAsia="sk-SK"/>
          <w14:ligatures w14:val="none"/>
        </w:rPr>
        <w:t xml:space="preserve">Vzor formulára lekárskeho potvrdenia, ktoré školy vyžadujú na ospravedlnenie neprítomnosti z dôvodu ochorenie dieťaťa/žiaka, je uvedený v prílohe.   </w:t>
      </w:r>
    </w:p>
    <w:p w14:paraId="083B01AD"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5ABBF1C8" w14:textId="77777777" w:rsidR="00FB2454" w:rsidRPr="00FB2454" w:rsidRDefault="00FB2454" w:rsidP="00FB2454">
      <w:pPr>
        <w:spacing w:after="0"/>
        <w:jc w:val="both"/>
        <w:rPr>
          <w:rFonts w:ascii="Times New Roman" w:eastAsia="Times New Roman" w:hAnsi="Times New Roman"/>
          <w:b/>
          <w:kern w:val="0"/>
          <w:sz w:val="24"/>
          <w:szCs w:val="24"/>
          <w:lang w:eastAsia="sk-SK"/>
          <w14:ligatures w14:val="none"/>
        </w:rPr>
      </w:pPr>
      <w:r w:rsidRPr="00FB2454">
        <w:rPr>
          <w:rFonts w:ascii="Times New Roman" w:eastAsia="Times New Roman" w:hAnsi="Times New Roman"/>
          <w:b/>
          <w:kern w:val="0"/>
          <w:sz w:val="24"/>
          <w:szCs w:val="24"/>
          <w:lang w:eastAsia="sk-SK"/>
          <w14:ligatures w14:val="none"/>
        </w:rPr>
        <w:t>Zákonný zástupca / zástupca zariadenia / plnoletý žiak</w:t>
      </w:r>
    </w:p>
    <w:p w14:paraId="77377EBD"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Zákonný zástupca / zástupca zariadenia / plnoletý žiak vo veci ospravedlňovania neprítomnosti dieťaťa alebo žiaka: </w:t>
      </w:r>
    </w:p>
    <w:p w14:paraId="270606E2"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dbá o to, aby dieťa alebo žiak dochádzali do školy pravidelne a včas,</w:t>
      </w:r>
    </w:p>
    <w:p w14:paraId="2D42C712"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proofErr w:type="spellStart"/>
      <w:r w:rsidRPr="00FB2454">
        <w:rPr>
          <w:rFonts w:ascii="Times New Roman" w:eastAsia="Times New Roman" w:hAnsi="Times New Roman" w:cs="Times New Roman"/>
          <w:kern w:val="0"/>
          <w:sz w:val="24"/>
          <w:szCs w:val="24"/>
          <w:lang w:eastAsia="sk-SK"/>
          <w14:ligatures w14:val="none"/>
        </w:rPr>
        <w:t>oznamuješkole</w:t>
      </w:r>
      <w:proofErr w:type="spellEnd"/>
      <w:r w:rsidRPr="00FB2454">
        <w:rPr>
          <w:rFonts w:ascii="Times New Roman" w:eastAsia="Times New Roman" w:hAnsi="Times New Roman" w:cs="Times New Roman"/>
          <w:kern w:val="0"/>
          <w:sz w:val="24"/>
          <w:szCs w:val="24"/>
          <w:lang w:eastAsia="sk-SK"/>
          <w14:ligatures w14:val="none"/>
        </w:rPr>
        <w:t xml:space="preserve"> bez zbytočného odkladu dôvod neprítomnosti dieťaťa alebo žiaka,</w:t>
      </w:r>
    </w:p>
    <w:p w14:paraId="75DBD580"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informuje školu o zmene zdravotnej spôsobilosti dieťaťa alebo žiaka, jeho zdravotných problémoch alebo iných závažných skutočnostiach, ktoré by mohli mať vplyv na priebeh výchovy a vzdelávania,</w:t>
      </w:r>
    </w:p>
    <w:p w14:paraId="0D9A9926"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proofErr w:type="spellStart"/>
      <w:r w:rsidRPr="00FB2454">
        <w:rPr>
          <w:rFonts w:ascii="Times New Roman" w:eastAsia="Times New Roman" w:hAnsi="Times New Roman" w:cs="Times New Roman"/>
          <w:kern w:val="0"/>
          <w:sz w:val="24"/>
          <w:szCs w:val="24"/>
          <w:lang w:eastAsia="sk-SK"/>
          <w14:ligatures w14:val="none"/>
        </w:rPr>
        <w:t>predkladádoklad</w:t>
      </w:r>
      <w:proofErr w:type="spellEnd"/>
      <w:r w:rsidRPr="00FB2454">
        <w:rPr>
          <w:rFonts w:ascii="Times New Roman" w:eastAsia="Times New Roman" w:hAnsi="Times New Roman" w:cs="Times New Roman"/>
          <w:kern w:val="0"/>
          <w:sz w:val="24"/>
          <w:szCs w:val="24"/>
          <w:lang w:eastAsia="sk-SK"/>
          <w14:ligatures w14:val="none"/>
        </w:rPr>
        <w:t xml:space="preserve"> preukazujúci dôvod neprítomnosti dieťaťa alebo žiaka na výchove a vzdelávaní v súlade so školským poriadkom.</w:t>
      </w:r>
    </w:p>
    <w:p w14:paraId="7EF1EDD7"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223E434C" w14:textId="77777777" w:rsidR="00FB2454" w:rsidRPr="00FB2454" w:rsidRDefault="00FB2454" w:rsidP="00FB2454">
      <w:pPr>
        <w:spacing w:after="0"/>
        <w:jc w:val="both"/>
        <w:rPr>
          <w:rFonts w:ascii="Times New Roman" w:eastAsia="Times New Roman" w:hAnsi="Times New Roman"/>
          <w:b/>
          <w:kern w:val="0"/>
          <w:sz w:val="24"/>
          <w:szCs w:val="24"/>
          <w:lang w:eastAsia="sk-SK"/>
          <w14:ligatures w14:val="none"/>
        </w:rPr>
      </w:pPr>
      <w:r w:rsidRPr="00FB2454">
        <w:rPr>
          <w:rFonts w:ascii="Times New Roman" w:eastAsia="Times New Roman" w:hAnsi="Times New Roman"/>
          <w:b/>
          <w:kern w:val="0"/>
          <w:sz w:val="24"/>
          <w:szCs w:val="24"/>
          <w:lang w:eastAsia="sk-SK"/>
          <w14:ligatures w14:val="none"/>
        </w:rPr>
        <w:t xml:space="preserve">Triedny učiteľ </w:t>
      </w:r>
    </w:p>
    <w:p w14:paraId="49A88D8E"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Triedny učiteľ vo veci ospravedlňovania neprítomnosti dieťaťa alebo žiaka:</w:t>
      </w:r>
    </w:p>
    <w:p w14:paraId="624B5D58"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spolupracuje so zákonnými zástupcami / zástupcami zariadení / plnoletými žiakmi, pedagogickými zamestnancami a odbornými zamestnancami,</w:t>
      </w:r>
    </w:p>
    <w:p w14:paraId="0048F43B"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eviduje dochádzku a neprítomnosť detí alebo žiakov na vyučovaní,</w:t>
      </w:r>
    </w:p>
    <w:p w14:paraId="09CE2732"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 xml:space="preserve">vyžaduje ospravedlnenie </w:t>
      </w:r>
      <w:proofErr w:type="spellStart"/>
      <w:r w:rsidRPr="00FB2454">
        <w:rPr>
          <w:rFonts w:ascii="Times New Roman" w:eastAsia="Times New Roman" w:hAnsi="Times New Roman" w:cs="Times New Roman"/>
          <w:kern w:val="0"/>
          <w:sz w:val="24"/>
          <w:szCs w:val="24"/>
          <w:lang w:eastAsia="sk-SK"/>
          <w14:ligatures w14:val="none"/>
        </w:rPr>
        <w:t>neprítomnostidetí</w:t>
      </w:r>
      <w:proofErr w:type="spellEnd"/>
      <w:r w:rsidRPr="00FB2454">
        <w:rPr>
          <w:rFonts w:ascii="Times New Roman" w:eastAsia="Times New Roman" w:hAnsi="Times New Roman" w:cs="Times New Roman"/>
          <w:kern w:val="0"/>
          <w:sz w:val="24"/>
          <w:szCs w:val="24"/>
          <w:lang w:eastAsia="sk-SK"/>
          <w14:ligatures w14:val="none"/>
        </w:rPr>
        <w:t xml:space="preserve"> alebo žiakov, ktoré uschováva do konca príslušného školského roka,</w:t>
      </w:r>
    </w:p>
    <w:p w14:paraId="44C25FA3"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 xml:space="preserve">informuje včas plnoletého žiaka / </w:t>
      </w:r>
      <w:proofErr w:type="spellStart"/>
      <w:r w:rsidRPr="00FB2454">
        <w:rPr>
          <w:rFonts w:ascii="Times New Roman" w:eastAsia="Times New Roman" w:hAnsi="Times New Roman" w:cs="Times New Roman"/>
          <w:kern w:val="0"/>
          <w:sz w:val="24"/>
          <w:szCs w:val="24"/>
          <w:lang w:eastAsia="sk-SK"/>
          <w14:ligatures w14:val="none"/>
        </w:rPr>
        <w:t>zákonnéhozástupcu</w:t>
      </w:r>
      <w:proofErr w:type="spellEnd"/>
      <w:r w:rsidRPr="00FB2454">
        <w:rPr>
          <w:rFonts w:ascii="Times New Roman" w:eastAsia="Times New Roman" w:hAnsi="Times New Roman" w:cs="Times New Roman"/>
          <w:kern w:val="0"/>
          <w:sz w:val="24"/>
          <w:szCs w:val="24"/>
          <w:lang w:eastAsia="sk-SK"/>
          <w14:ligatures w14:val="none"/>
        </w:rPr>
        <w:t xml:space="preserve">/zástupcu zariadenia alebo príslušného lekára, keď škola postupuje podľa § 144 ods. 13 a v prípade pochybnosti </w:t>
      </w:r>
      <w:proofErr w:type="spellStart"/>
      <w:r w:rsidRPr="00FB2454">
        <w:rPr>
          <w:rFonts w:ascii="Times New Roman" w:eastAsia="Times New Roman" w:hAnsi="Times New Roman" w:cs="Times New Roman"/>
          <w:kern w:val="0"/>
          <w:sz w:val="24"/>
          <w:szCs w:val="24"/>
          <w:lang w:eastAsia="sk-SK"/>
          <w14:ligatures w14:val="none"/>
        </w:rPr>
        <w:t>vyžadujelekárske</w:t>
      </w:r>
      <w:proofErr w:type="spellEnd"/>
      <w:r w:rsidRPr="00FB2454">
        <w:rPr>
          <w:rFonts w:ascii="Times New Roman" w:eastAsia="Times New Roman" w:hAnsi="Times New Roman" w:cs="Times New Roman"/>
          <w:kern w:val="0"/>
          <w:sz w:val="24"/>
          <w:szCs w:val="24"/>
          <w:lang w:eastAsia="sk-SK"/>
          <w14:ligatures w14:val="none"/>
        </w:rPr>
        <w:t xml:space="preserve"> potvrdenie alebo iný doklad potvrdzujúci dôvod neprítomnosti, </w:t>
      </w:r>
    </w:p>
    <w:p w14:paraId="6FDBDA74"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proofErr w:type="spellStart"/>
      <w:r w:rsidRPr="00FB2454">
        <w:rPr>
          <w:rFonts w:ascii="Times New Roman" w:eastAsia="Times New Roman" w:hAnsi="Times New Roman" w:cs="Times New Roman"/>
          <w:kern w:val="0"/>
          <w:sz w:val="24"/>
          <w:szCs w:val="24"/>
          <w:lang w:eastAsia="sk-SK"/>
          <w14:ligatures w14:val="none"/>
        </w:rPr>
        <w:t>oboznamujezákonných</w:t>
      </w:r>
      <w:proofErr w:type="spellEnd"/>
      <w:r w:rsidRPr="00FB2454">
        <w:rPr>
          <w:rFonts w:ascii="Times New Roman" w:eastAsia="Times New Roman" w:hAnsi="Times New Roman" w:cs="Times New Roman"/>
          <w:kern w:val="0"/>
          <w:sz w:val="24"/>
          <w:szCs w:val="24"/>
          <w:lang w:eastAsia="sk-SK"/>
          <w14:ligatures w14:val="none"/>
        </w:rPr>
        <w:t xml:space="preserve"> zástupcov / zástupcov zariadení / plnoletých </w:t>
      </w:r>
      <w:proofErr w:type="spellStart"/>
      <w:r w:rsidRPr="00FB2454">
        <w:rPr>
          <w:rFonts w:ascii="Times New Roman" w:eastAsia="Times New Roman" w:hAnsi="Times New Roman" w:cs="Times New Roman"/>
          <w:kern w:val="0"/>
          <w:sz w:val="24"/>
          <w:szCs w:val="24"/>
          <w:lang w:eastAsia="sk-SK"/>
          <w14:ligatures w14:val="none"/>
        </w:rPr>
        <w:t>žiakovso</w:t>
      </w:r>
      <w:proofErr w:type="spellEnd"/>
      <w:r w:rsidRPr="00FB2454">
        <w:rPr>
          <w:rFonts w:ascii="Times New Roman" w:eastAsia="Times New Roman" w:hAnsi="Times New Roman" w:cs="Times New Roman"/>
          <w:kern w:val="0"/>
          <w:sz w:val="24"/>
          <w:szCs w:val="24"/>
          <w:lang w:eastAsia="sk-SK"/>
          <w14:ligatures w14:val="none"/>
        </w:rPr>
        <w:t xml:space="preserve"> spôsobom ospravedlňovania neprítomnosti detí alebo žiakov na vyučovaní,</w:t>
      </w:r>
    </w:p>
    <w:p w14:paraId="6058746C"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navrhuje opatrenia súvisiace s porušením školského poriadku týkajúce sa ospravedlňovania neprítomnosti,</w:t>
      </w:r>
    </w:p>
    <w:p w14:paraId="3C773CCF"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 xml:space="preserve">preukázateľne oboznamuje zákonných zástupcov / zástupcov zariadení / plnoletého žiaka s nedostatkami súvisiacimi s ospravedlňovaním neprítomnosti. </w:t>
      </w:r>
    </w:p>
    <w:p w14:paraId="4564A86A"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419DD4D5" w14:textId="77777777" w:rsidR="00FB2454" w:rsidRPr="00FB2454" w:rsidRDefault="00FB2454" w:rsidP="00FB2454">
      <w:pPr>
        <w:spacing w:after="0"/>
        <w:jc w:val="both"/>
        <w:rPr>
          <w:rFonts w:ascii="Times New Roman" w:eastAsia="Times New Roman" w:hAnsi="Times New Roman"/>
          <w:b/>
          <w:kern w:val="0"/>
          <w:sz w:val="24"/>
          <w:szCs w:val="24"/>
          <w:lang w:eastAsia="sk-SK"/>
          <w14:ligatures w14:val="none"/>
        </w:rPr>
      </w:pPr>
      <w:r w:rsidRPr="00FB2454">
        <w:rPr>
          <w:rFonts w:ascii="Times New Roman" w:eastAsia="Times New Roman" w:hAnsi="Times New Roman"/>
          <w:b/>
          <w:kern w:val="0"/>
          <w:sz w:val="24"/>
          <w:szCs w:val="24"/>
          <w:lang w:eastAsia="sk-SK"/>
          <w14:ligatures w14:val="none"/>
        </w:rPr>
        <w:t>Riaditeľ školy</w:t>
      </w:r>
    </w:p>
    <w:p w14:paraId="5EFABF8D"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Riaditeľ školy vo veci ospravedlňovania neprítomnosti dieťaťa alebo žiaka:</w:t>
      </w:r>
    </w:p>
    <w:p w14:paraId="54936BB3"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 xml:space="preserve">zodpovedá za vypracovanie a dodržiavanie školského poriadku, v ktorom si škola okrem iného má upraviť interné pravidlá </w:t>
      </w:r>
      <w:proofErr w:type="spellStart"/>
      <w:r w:rsidRPr="00FB2454">
        <w:rPr>
          <w:rFonts w:ascii="Times New Roman" w:eastAsia="Times New Roman" w:hAnsi="Times New Roman" w:cs="Times New Roman"/>
          <w:kern w:val="0"/>
          <w:sz w:val="24"/>
          <w:szCs w:val="24"/>
          <w:lang w:eastAsia="sk-SK"/>
          <w14:ligatures w14:val="none"/>
        </w:rPr>
        <w:t>ospravedlňovania,</w:t>
      </w:r>
      <w:r w:rsidRPr="00FB2454">
        <w:rPr>
          <w:rFonts w:ascii="Times New Roman" w:eastAsia="Times New Roman" w:hAnsi="Times New Roman" w:cs="Times New Roman"/>
          <w:b/>
          <w:kern w:val="0"/>
          <w:sz w:val="24"/>
          <w:szCs w:val="24"/>
          <w:lang w:eastAsia="sk-SK"/>
          <w14:ligatures w14:val="none"/>
        </w:rPr>
        <w:t>ktoré</w:t>
      </w:r>
      <w:proofErr w:type="spellEnd"/>
      <w:r w:rsidRPr="00FB2454">
        <w:rPr>
          <w:rFonts w:ascii="Times New Roman" w:eastAsia="Times New Roman" w:hAnsi="Times New Roman" w:cs="Times New Roman"/>
          <w:b/>
          <w:kern w:val="0"/>
          <w:sz w:val="24"/>
          <w:szCs w:val="24"/>
          <w:lang w:eastAsia="sk-SK"/>
          <w14:ligatures w14:val="none"/>
        </w:rPr>
        <w:t xml:space="preserve"> však musia byť v rámci príslušných ustanovení školského zákona,</w:t>
      </w:r>
    </w:p>
    <w:p w14:paraId="369785F3"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 xml:space="preserve">oznamuje príslušnému orgánu štátnej správy a obci, v ktorej má zákonný zástupca / zástupca zariadenia trvalý </w:t>
      </w:r>
      <w:proofErr w:type="spellStart"/>
      <w:r w:rsidRPr="00FB2454">
        <w:rPr>
          <w:rFonts w:ascii="Times New Roman" w:eastAsia="Times New Roman" w:hAnsi="Times New Roman" w:cs="Times New Roman"/>
          <w:kern w:val="0"/>
          <w:sz w:val="24"/>
          <w:szCs w:val="24"/>
          <w:lang w:eastAsia="sk-SK"/>
          <w14:ligatures w14:val="none"/>
        </w:rPr>
        <w:t>pobyt,ak</w:t>
      </w:r>
      <w:proofErr w:type="spellEnd"/>
      <w:r w:rsidRPr="00FB2454">
        <w:rPr>
          <w:rFonts w:ascii="Times New Roman" w:eastAsia="Times New Roman" w:hAnsi="Times New Roman" w:cs="Times New Roman"/>
          <w:kern w:val="0"/>
          <w:sz w:val="24"/>
          <w:szCs w:val="24"/>
          <w:lang w:eastAsia="sk-SK"/>
          <w14:ligatures w14:val="none"/>
        </w:rPr>
        <w:t xml:space="preserve"> zákonný zástupca / zástupca </w:t>
      </w:r>
      <w:proofErr w:type="spellStart"/>
      <w:r w:rsidRPr="00FB2454">
        <w:rPr>
          <w:rFonts w:ascii="Times New Roman" w:eastAsia="Times New Roman" w:hAnsi="Times New Roman" w:cs="Times New Roman"/>
          <w:kern w:val="0"/>
          <w:sz w:val="24"/>
          <w:szCs w:val="24"/>
          <w:lang w:eastAsia="sk-SK"/>
          <w14:ligatures w14:val="none"/>
        </w:rPr>
        <w:t>zariadenianedbá</w:t>
      </w:r>
      <w:proofErr w:type="spellEnd"/>
      <w:r w:rsidRPr="00FB2454">
        <w:rPr>
          <w:rFonts w:ascii="Times New Roman" w:eastAsia="Times New Roman" w:hAnsi="Times New Roman" w:cs="Times New Roman"/>
          <w:kern w:val="0"/>
          <w:sz w:val="24"/>
          <w:szCs w:val="24"/>
          <w:lang w:eastAsia="sk-SK"/>
          <w14:ligatures w14:val="none"/>
        </w:rPr>
        <w:t xml:space="preserve"> o </w:t>
      </w:r>
      <w:r w:rsidRPr="00FB2454">
        <w:rPr>
          <w:rFonts w:ascii="Times New Roman" w:eastAsia="Times New Roman" w:hAnsi="Times New Roman" w:cs="Times New Roman"/>
          <w:kern w:val="0"/>
          <w:sz w:val="24"/>
          <w:szCs w:val="24"/>
          <w:lang w:eastAsia="sk-SK"/>
          <w14:ligatures w14:val="none"/>
        </w:rPr>
        <w:lastRenderedPageBreak/>
        <w:t>riadne plnenie povinného predprimárneho vzdelávania alebo povinnej školskej dochádzky.</w:t>
      </w:r>
    </w:p>
    <w:p w14:paraId="6DFA7F89" w14:textId="77777777" w:rsidR="00FB2454" w:rsidRPr="00FB2454" w:rsidRDefault="00FB2454" w:rsidP="00FB2454">
      <w:pPr>
        <w:spacing w:after="0"/>
        <w:jc w:val="both"/>
        <w:rPr>
          <w:rFonts w:ascii="Times New Roman" w:eastAsia="Times New Roman" w:hAnsi="Times New Roman"/>
          <w:b/>
          <w:kern w:val="0"/>
          <w:sz w:val="24"/>
          <w:szCs w:val="24"/>
          <w:lang w:eastAsia="sk-SK"/>
          <w14:ligatures w14:val="none"/>
        </w:rPr>
      </w:pPr>
    </w:p>
    <w:p w14:paraId="3DFB96D1" w14:textId="77777777" w:rsidR="00FB2454" w:rsidRPr="00FB2454" w:rsidRDefault="00FB2454" w:rsidP="00FB2454">
      <w:pPr>
        <w:spacing w:after="120" w:line="360" w:lineRule="auto"/>
        <w:jc w:val="center"/>
        <w:rPr>
          <w:rFonts w:ascii="Times New Roman" w:eastAsia="Times New Roman" w:hAnsi="Times New Roman"/>
          <w:b/>
          <w:kern w:val="0"/>
          <w:sz w:val="24"/>
          <w:szCs w:val="24"/>
          <w:lang w:eastAsia="sk-SK"/>
          <w14:ligatures w14:val="none"/>
        </w:rPr>
      </w:pPr>
      <w:r w:rsidRPr="00FB2454">
        <w:rPr>
          <w:rFonts w:ascii="Times New Roman" w:eastAsia="Times New Roman" w:hAnsi="Times New Roman"/>
          <w:b/>
          <w:kern w:val="0"/>
          <w:sz w:val="24"/>
          <w:szCs w:val="24"/>
          <w:lang w:eastAsia="sk-SK"/>
          <w14:ligatures w14:val="none"/>
        </w:rPr>
        <w:t>3. Ospravedlňovanie neprítomnosti z dôvodu ochorenia v materskej škole</w:t>
      </w:r>
    </w:p>
    <w:p w14:paraId="77D5A710"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Lehoty uvedené v školskom zákone sa vo vzťahu k materskej </w:t>
      </w:r>
      <w:proofErr w:type="spellStart"/>
      <w:r w:rsidRPr="00FB2454">
        <w:rPr>
          <w:rFonts w:ascii="Times New Roman" w:eastAsia="Times New Roman" w:hAnsi="Times New Roman"/>
          <w:kern w:val="0"/>
          <w:sz w:val="24"/>
          <w:szCs w:val="24"/>
          <w:lang w:eastAsia="sk-SK"/>
          <w14:ligatures w14:val="none"/>
        </w:rPr>
        <w:t>škole</w:t>
      </w:r>
      <w:r w:rsidRPr="00FB2454">
        <w:rPr>
          <w:rFonts w:ascii="Times New Roman" w:eastAsia="Times New Roman" w:hAnsi="Times New Roman"/>
          <w:b/>
          <w:kern w:val="0"/>
          <w:sz w:val="24"/>
          <w:szCs w:val="24"/>
          <w:lang w:eastAsia="sk-SK"/>
          <w14:ligatures w14:val="none"/>
        </w:rPr>
        <w:t>týkajú</w:t>
      </w:r>
      <w:proofErr w:type="spellEnd"/>
      <w:r w:rsidRPr="00FB2454">
        <w:rPr>
          <w:rFonts w:ascii="Times New Roman" w:eastAsia="Times New Roman" w:hAnsi="Times New Roman"/>
          <w:b/>
          <w:kern w:val="0"/>
          <w:sz w:val="24"/>
          <w:szCs w:val="24"/>
          <w:lang w:eastAsia="sk-SK"/>
          <w14:ligatures w14:val="none"/>
        </w:rPr>
        <w:t xml:space="preserve"> len povinného predprimárneho vzdelávania</w:t>
      </w:r>
      <w:r w:rsidRPr="00FB2454">
        <w:rPr>
          <w:rFonts w:ascii="Times New Roman" w:eastAsia="Times New Roman" w:hAnsi="Times New Roman"/>
          <w:kern w:val="0"/>
          <w:sz w:val="24"/>
          <w:szCs w:val="24"/>
          <w:lang w:eastAsia="sk-SK"/>
          <w14:ligatures w14:val="none"/>
        </w:rPr>
        <w:t xml:space="preserve">. Teda, ak ide o dieťa materskej školy, ktoré </w:t>
      </w:r>
      <w:r w:rsidRPr="00FB2454">
        <w:rPr>
          <w:rFonts w:ascii="Times New Roman" w:eastAsia="Times New Roman" w:hAnsi="Times New Roman"/>
          <w:b/>
          <w:kern w:val="0"/>
          <w:sz w:val="24"/>
          <w:szCs w:val="24"/>
          <w:lang w:eastAsia="sk-SK"/>
          <w14:ligatures w14:val="none"/>
        </w:rPr>
        <w:t>neplní</w:t>
      </w:r>
      <w:r w:rsidRPr="00FB2454">
        <w:rPr>
          <w:rFonts w:ascii="Times New Roman" w:eastAsia="Times New Roman" w:hAnsi="Times New Roman"/>
          <w:kern w:val="0"/>
          <w:sz w:val="24"/>
          <w:szCs w:val="24"/>
          <w:lang w:eastAsia="sk-SK"/>
          <w14:ligatures w14:val="none"/>
        </w:rPr>
        <w:t xml:space="preserve"> povinné predprimárne vzdelávanie, vo všeobecnosti sa potvrdenie od lekára nevyžaduje bez ohľadu na dĺžku neprítomnosti dieťaťa, okrem situácií podľa § 144 ods. 13 školského zákona.</w:t>
      </w:r>
    </w:p>
    <w:p w14:paraId="5A771A88"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2641A7DA"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Ak </w:t>
      </w:r>
      <w:proofErr w:type="spellStart"/>
      <w:r w:rsidRPr="00FB2454">
        <w:rPr>
          <w:rFonts w:ascii="Times New Roman" w:eastAsia="Times New Roman" w:hAnsi="Times New Roman"/>
          <w:kern w:val="0"/>
          <w:sz w:val="24"/>
          <w:szCs w:val="24"/>
          <w:lang w:eastAsia="sk-SK"/>
          <w14:ligatures w14:val="none"/>
        </w:rPr>
        <w:t>dieťa</w:t>
      </w:r>
      <w:r w:rsidRPr="00FB2454">
        <w:rPr>
          <w:rFonts w:ascii="Times New Roman" w:eastAsia="Times New Roman" w:hAnsi="Times New Roman"/>
          <w:b/>
          <w:kern w:val="0"/>
          <w:sz w:val="24"/>
          <w:szCs w:val="24"/>
          <w:lang w:eastAsia="sk-SK"/>
          <w14:ligatures w14:val="none"/>
        </w:rPr>
        <w:t>plní</w:t>
      </w:r>
      <w:proofErr w:type="spellEnd"/>
      <w:r w:rsidRPr="00FB2454">
        <w:rPr>
          <w:rFonts w:ascii="Times New Roman" w:eastAsia="Times New Roman" w:hAnsi="Times New Roman"/>
          <w:kern w:val="0"/>
          <w:sz w:val="24"/>
          <w:szCs w:val="24"/>
          <w:lang w:eastAsia="sk-SK"/>
          <w14:ligatures w14:val="none"/>
        </w:rPr>
        <w:t xml:space="preserve"> povinné predprimárne vzdelávanie a neprítomnosť z dôvodu ochorenia trvá najviac 7 po sebe nasledujúcich </w:t>
      </w:r>
      <w:bookmarkStart w:id="4" w:name="_Hlk168568543"/>
      <w:r w:rsidRPr="00FB2454">
        <w:rPr>
          <w:rFonts w:ascii="Times New Roman" w:eastAsia="Times New Roman" w:hAnsi="Times New Roman"/>
          <w:kern w:val="0"/>
          <w:sz w:val="24"/>
          <w:szCs w:val="24"/>
          <w:lang w:eastAsia="sk-SK"/>
          <w14:ligatures w14:val="none"/>
        </w:rPr>
        <w:t>vyučovacích dní alebo súhrnne maximálne 14 vyučovacích dní počas mesiaca, ospravedlňuje ju škola na základe žiadosti zákonného zástupcu / zástupcu zariadenia. Tu je potrebné zdôrazniť, že ide o ospravedlňovanie „</w:t>
      </w:r>
      <w:r w:rsidRPr="00FB2454">
        <w:rPr>
          <w:rFonts w:ascii="Times New Roman" w:eastAsia="Times New Roman" w:hAnsi="Times New Roman"/>
          <w:b/>
          <w:kern w:val="0"/>
          <w:sz w:val="24"/>
          <w:szCs w:val="24"/>
          <w:lang w:eastAsia="sk-SK"/>
          <w14:ligatures w14:val="none"/>
        </w:rPr>
        <w:t>z dôvodu ochorenia</w:t>
      </w:r>
      <w:r w:rsidRPr="00FB2454">
        <w:rPr>
          <w:rFonts w:ascii="Times New Roman" w:eastAsia="Times New Roman" w:hAnsi="Times New Roman"/>
          <w:kern w:val="0"/>
          <w:sz w:val="24"/>
          <w:szCs w:val="24"/>
          <w:lang w:eastAsia="sk-SK"/>
          <w14:ligatures w14:val="none"/>
        </w:rPr>
        <w:t>“, nie z akéhokoľvek dôvodu.</w:t>
      </w:r>
    </w:p>
    <w:bookmarkEnd w:id="4"/>
    <w:p w14:paraId="3FD124DF"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55804E36"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Potvrdenie od lekára sa vyžaduje na ospravedlnenie neprítomnosti</w:t>
      </w:r>
    </w:p>
    <w:p w14:paraId="3645473B" w14:textId="77777777" w:rsidR="00FB2454" w:rsidRPr="00FB2454" w:rsidRDefault="00FB2454" w:rsidP="00FB2454">
      <w:pPr>
        <w:numPr>
          <w:ilvl w:val="0"/>
          <w:numId w:val="2"/>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viac ako 7 po sebe nasledujúcich vyučovacích dní, t. j. 8 a viac po sebe nasledujúcich vyučovacích dní alebo</w:t>
      </w:r>
    </w:p>
    <w:p w14:paraId="1ACA8591" w14:textId="77777777" w:rsidR="00FB2454" w:rsidRPr="00FB2454" w:rsidRDefault="00FB2454" w:rsidP="00FB2454">
      <w:pPr>
        <w:numPr>
          <w:ilvl w:val="0"/>
          <w:numId w:val="2"/>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súhrnne viac ako 14 vyučovacích dní počas mesiaca, t. j. 15 a viac vyučovacích dní.</w:t>
      </w:r>
    </w:p>
    <w:p w14:paraId="6672CB10"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5CE51847"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Ak ide o neprítomnosť dieťaťa trvajúcu 8 a viac po sebe nasledujúcich vyučovacích dní alebo </w:t>
      </w:r>
      <w:r w:rsidRPr="00FB2454">
        <w:rPr>
          <w:rFonts w:ascii="Times New Roman" w:eastAsia="Times New Roman" w:hAnsi="Times New Roman"/>
          <w:b/>
          <w:kern w:val="0"/>
          <w:sz w:val="24"/>
          <w:szCs w:val="24"/>
          <w:lang w:eastAsia="sk-SK"/>
          <w14:ligatures w14:val="none"/>
        </w:rPr>
        <w:t>opakovanú</w:t>
      </w:r>
      <w:r w:rsidRPr="00FB2454">
        <w:rPr>
          <w:rFonts w:ascii="Times New Roman" w:eastAsia="Times New Roman" w:hAnsi="Times New Roman"/>
          <w:kern w:val="0"/>
          <w:sz w:val="24"/>
          <w:szCs w:val="24"/>
          <w:lang w:eastAsia="sk-SK"/>
          <w14:ligatures w14:val="none"/>
        </w:rPr>
        <w:t>(</w:t>
      </w:r>
      <w:r w:rsidRPr="00FB2454">
        <w:rPr>
          <w:rFonts w:ascii="Times New Roman" w:eastAsia="Times New Roman" w:hAnsi="Times New Roman"/>
          <w:b/>
          <w:kern w:val="0"/>
          <w:sz w:val="24"/>
          <w:szCs w:val="24"/>
          <w:lang w:eastAsia="sk-SK"/>
          <w14:ligatures w14:val="none"/>
        </w:rPr>
        <w:t>aj kratšiu</w:t>
      </w:r>
      <w:r w:rsidRPr="00FB2454">
        <w:rPr>
          <w:rFonts w:ascii="Times New Roman" w:eastAsia="Times New Roman" w:hAnsi="Times New Roman"/>
          <w:kern w:val="0"/>
          <w:sz w:val="24"/>
          <w:szCs w:val="24"/>
          <w:lang w:eastAsia="sk-SK"/>
          <w14:ligatures w14:val="none"/>
        </w:rPr>
        <w:t xml:space="preserve">) neprítomnosť počas mesiaca, ktorá </w:t>
      </w:r>
      <w:r w:rsidRPr="00FB2454">
        <w:rPr>
          <w:rFonts w:ascii="Times New Roman" w:eastAsia="Times New Roman" w:hAnsi="Times New Roman"/>
          <w:b/>
          <w:kern w:val="0"/>
          <w:sz w:val="24"/>
          <w:szCs w:val="24"/>
          <w:lang w:eastAsia="sk-SK"/>
          <w14:ligatures w14:val="none"/>
        </w:rPr>
        <w:t xml:space="preserve">súhrnne za celý </w:t>
      </w:r>
      <w:proofErr w:type="spellStart"/>
      <w:r w:rsidRPr="00FB2454">
        <w:rPr>
          <w:rFonts w:ascii="Times New Roman" w:eastAsia="Times New Roman" w:hAnsi="Times New Roman"/>
          <w:b/>
          <w:kern w:val="0"/>
          <w:sz w:val="24"/>
          <w:szCs w:val="24"/>
          <w:lang w:eastAsia="sk-SK"/>
          <w14:ligatures w14:val="none"/>
        </w:rPr>
        <w:t>mesiacpresahuje</w:t>
      </w:r>
      <w:proofErr w:type="spellEnd"/>
      <w:r w:rsidRPr="00FB2454">
        <w:rPr>
          <w:rFonts w:ascii="Times New Roman" w:eastAsia="Times New Roman" w:hAnsi="Times New Roman"/>
          <w:b/>
          <w:kern w:val="0"/>
          <w:sz w:val="24"/>
          <w:szCs w:val="24"/>
          <w:lang w:eastAsia="sk-SK"/>
          <w14:ligatures w14:val="none"/>
        </w:rPr>
        <w:t xml:space="preserve"> 14 vyučovacích dní, 15.vyučovací deň a ďalšie vyučovacie dni neprítomnosti v príslušnom mesiaci ospravedlňuje </w:t>
      </w:r>
      <w:proofErr w:type="spellStart"/>
      <w:r w:rsidRPr="00FB2454">
        <w:rPr>
          <w:rFonts w:ascii="Times New Roman" w:eastAsia="Times New Roman" w:hAnsi="Times New Roman"/>
          <w:b/>
          <w:kern w:val="0"/>
          <w:sz w:val="24"/>
          <w:szCs w:val="24"/>
          <w:lang w:eastAsia="sk-SK"/>
          <w14:ligatures w14:val="none"/>
        </w:rPr>
        <w:t>školalen</w:t>
      </w:r>
      <w:proofErr w:type="spellEnd"/>
      <w:r w:rsidRPr="00FB2454">
        <w:rPr>
          <w:rFonts w:ascii="Times New Roman" w:eastAsia="Times New Roman" w:hAnsi="Times New Roman"/>
          <w:b/>
          <w:kern w:val="0"/>
          <w:sz w:val="24"/>
          <w:szCs w:val="24"/>
          <w:lang w:eastAsia="sk-SK"/>
          <w14:ligatures w14:val="none"/>
        </w:rPr>
        <w:t xml:space="preserve"> na základe žiadosti zákonného zástupcu / zástupcu zariadenia, ktorý predloží potvrdenie od lekára. </w:t>
      </w:r>
    </w:p>
    <w:p w14:paraId="5BE1321C"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694C3F99"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b/>
          <w:kern w:val="0"/>
          <w:sz w:val="24"/>
          <w:szCs w:val="24"/>
          <w:lang w:eastAsia="sk-SK"/>
          <w14:ligatures w14:val="none"/>
        </w:rPr>
        <w:t>Mesiacom</w:t>
      </w:r>
      <w:r w:rsidRPr="00FB2454">
        <w:rPr>
          <w:rFonts w:ascii="Times New Roman" w:eastAsia="Times New Roman" w:hAnsi="Times New Roman"/>
          <w:kern w:val="0"/>
          <w:sz w:val="24"/>
          <w:szCs w:val="24"/>
          <w:lang w:eastAsia="sk-SK"/>
          <w14:ligatures w14:val="none"/>
        </w:rPr>
        <w:t xml:space="preserve">, počas ktorého môže materská škola ospravedlniť súhrnne najviac 14 dní bez predloženia lekárskeho potvrdenia, sa rozumie obdobie od prvého dňa neprítomnosti dieťaťa po deň nasledujúceho kalendárneho mesiaca, ktorý sa svojím označením zhoduje s dňom toho kalendárneho mesiaca, kedy sa začala neprítomnosť dieťaťa, napríklad od 7. októbra do 7. novembra bez ohľadu na to, či sú medzi týmito dňami víkendy, dni pracovného pokoja alebo dni prerušenia prevádzky materskej školy, teda </w:t>
      </w:r>
      <w:r w:rsidRPr="00FB2454">
        <w:rPr>
          <w:rFonts w:ascii="Times New Roman" w:eastAsia="Times New Roman" w:hAnsi="Times New Roman"/>
          <w:b/>
          <w:kern w:val="0"/>
          <w:sz w:val="24"/>
          <w:szCs w:val="24"/>
          <w:lang w:eastAsia="sk-SK"/>
          <w14:ligatures w14:val="none"/>
        </w:rPr>
        <w:t>nejde o 28/30/31 kalendárnych dní a ani o kalendárny mesiac (v príslušných ustanoveniach slovo „kalendárny“ nie je uvedené)</w:t>
      </w:r>
      <w:r w:rsidRPr="00FB2454">
        <w:rPr>
          <w:rFonts w:ascii="Times New Roman" w:eastAsia="Times New Roman" w:hAnsi="Times New Roman"/>
          <w:kern w:val="0"/>
          <w:sz w:val="24"/>
          <w:szCs w:val="24"/>
          <w:lang w:eastAsia="sk-SK"/>
          <w14:ligatures w14:val="none"/>
        </w:rPr>
        <w:t>.</w:t>
      </w:r>
    </w:p>
    <w:p w14:paraId="2D30D236"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44FD1E3C"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Ustanovenie vychádza zo štandardného počítania času v </w:t>
      </w:r>
      <w:proofErr w:type="spellStart"/>
      <w:r w:rsidRPr="00FB2454">
        <w:rPr>
          <w:rFonts w:ascii="Times New Roman" w:eastAsia="Times New Roman" w:hAnsi="Times New Roman"/>
          <w:kern w:val="0"/>
          <w:sz w:val="24"/>
          <w:szCs w:val="24"/>
          <w:lang w:eastAsia="sk-SK"/>
          <w14:ligatures w14:val="none"/>
        </w:rPr>
        <w:t>práve.Ak</w:t>
      </w:r>
      <w:proofErr w:type="spellEnd"/>
      <w:r w:rsidRPr="00FB2454">
        <w:rPr>
          <w:rFonts w:ascii="Times New Roman" w:eastAsia="Times New Roman" w:hAnsi="Times New Roman"/>
          <w:kern w:val="0"/>
          <w:sz w:val="24"/>
          <w:szCs w:val="24"/>
          <w:lang w:eastAsia="sk-SK"/>
          <w14:ligatures w14:val="none"/>
        </w:rPr>
        <w:t xml:space="preserve"> mesiac nemá deň, ktorý zodpovedá dňu, kedy začala lehota plynúť, lehota končí v posledný deň tohto mesiaca, napríklad od 30. januára do 28. </w:t>
      </w:r>
      <w:proofErr w:type="spellStart"/>
      <w:r w:rsidRPr="00FB2454">
        <w:rPr>
          <w:rFonts w:ascii="Times New Roman" w:eastAsia="Times New Roman" w:hAnsi="Times New Roman"/>
          <w:kern w:val="0"/>
          <w:sz w:val="24"/>
          <w:szCs w:val="24"/>
          <w:lang w:eastAsia="sk-SK"/>
          <w14:ligatures w14:val="none"/>
        </w:rPr>
        <w:t>februára.Obdobie</w:t>
      </w:r>
      <w:proofErr w:type="spellEnd"/>
      <w:r w:rsidRPr="00FB2454">
        <w:rPr>
          <w:rFonts w:ascii="Times New Roman" w:eastAsia="Times New Roman" w:hAnsi="Times New Roman"/>
          <w:kern w:val="0"/>
          <w:sz w:val="24"/>
          <w:szCs w:val="24"/>
          <w:lang w:eastAsia="sk-SK"/>
          <w14:ligatures w14:val="none"/>
        </w:rPr>
        <w:t xml:space="preserve"> ďalšieho príslušného mesiaca sa určuje začiatkom nasledujúcej neprítomnosti. Avšak, ak následná neprítomnosť trvá napríklad už od 4. novembra do 12. novembra, v súvislosti so sledovaným mesiacom od 7. októbra do 7. </w:t>
      </w:r>
      <w:proofErr w:type="spellStart"/>
      <w:r w:rsidRPr="00FB2454">
        <w:rPr>
          <w:rFonts w:ascii="Times New Roman" w:eastAsia="Times New Roman" w:hAnsi="Times New Roman"/>
          <w:kern w:val="0"/>
          <w:sz w:val="24"/>
          <w:szCs w:val="24"/>
          <w:lang w:eastAsia="sk-SK"/>
          <w14:ligatures w14:val="none"/>
        </w:rPr>
        <w:t>novembra,obdobie</w:t>
      </w:r>
      <w:proofErr w:type="spellEnd"/>
      <w:r w:rsidRPr="00FB2454">
        <w:rPr>
          <w:rFonts w:ascii="Times New Roman" w:eastAsia="Times New Roman" w:hAnsi="Times New Roman"/>
          <w:kern w:val="0"/>
          <w:sz w:val="24"/>
          <w:szCs w:val="24"/>
          <w:lang w:eastAsia="sk-SK"/>
          <w14:ligatures w14:val="none"/>
        </w:rPr>
        <w:t xml:space="preserve"> od 8. novembra sa sleduje ako nový mesiac.</w:t>
      </w:r>
    </w:p>
    <w:p w14:paraId="3D7DBB9D"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1B934B62"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Uvedené ospravedlňovanie platí pri ochorení dieťaťa a s tým súvisiacich lekárskych ošetrení alebo vyšetrení. Ak </w:t>
      </w:r>
      <w:r w:rsidRPr="00FB2454">
        <w:rPr>
          <w:rFonts w:ascii="Times New Roman" w:eastAsia="Times New Roman" w:hAnsi="Times New Roman"/>
          <w:b/>
          <w:kern w:val="0"/>
          <w:sz w:val="24"/>
          <w:szCs w:val="24"/>
          <w:lang w:eastAsia="sk-SK"/>
          <w14:ligatures w14:val="none"/>
        </w:rPr>
        <w:t xml:space="preserve">nadväzujúca neprítomnosť je z iného dôvodu, ako je </w:t>
      </w:r>
      <w:proofErr w:type="spellStart"/>
      <w:r w:rsidRPr="00FB2454">
        <w:rPr>
          <w:rFonts w:ascii="Times New Roman" w:eastAsia="Times New Roman" w:hAnsi="Times New Roman"/>
          <w:b/>
          <w:kern w:val="0"/>
          <w:sz w:val="24"/>
          <w:szCs w:val="24"/>
          <w:lang w:eastAsia="sk-SK"/>
          <w14:ligatures w14:val="none"/>
        </w:rPr>
        <w:t>ochorenie</w:t>
      </w:r>
      <w:r w:rsidRPr="00FB2454">
        <w:rPr>
          <w:rFonts w:ascii="Times New Roman" w:eastAsia="Times New Roman" w:hAnsi="Times New Roman"/>
          <w:kern w:val="0"/>
          <w:sz w:val="24"/>
          <w:szCs w:val="24"/>
          <w:lang w:eastAsia="sk-SK"/>
          <w14:ligatures w14:val="none"/>
        </w:rPr>
        <w:t>,škola</w:t>
      </w:r>
      <w:proofErr w:type="spellEnd"/>
      <w:r w:rsidRPr="00FB2454">
        <w:rPr>
          <w:rFonts w:ascii="Times New Roman" w:eastAsia="Times New Roman" w:hAnsi="Times New Roman"/>
          <w:kern w:val="0"/>
          <w:sz w:val="24"/>
          <w:szCs w:val="24"/>
          <w:lang w:eastAsia="sk-SK"/>
          <w14:ligatures w14:val="none"/>
        </w:rPr>
        <w:t xml:space="preserve"> môže </w:t>
      </w:r>
      <w:proofErr w:type="spellStart"/>
      <w:r w:rsidRPr="00FB2454">
        <w:rPr>
          <w:rFonts w:ascii="Times New Roman" w:eastAsia="Times New Roman" w:hAnsi="Times New Roman"/>
          <w:kern w:val="0"/>
          <w:sz w:val="24"/>
          <w:szCs w:val="24"/>
          <w:lang w:eastAsia="sk-SK"/>
          <w14:ligatures w14:val="none"/>
        </w:rPr>
        <w:t>vyžadovaťza</w:t>
      </w:r>
      <w:proofErr w:type="spellEnd"/>
      <w:r w:rsidRPr="00FB2454">
        <w:rPr>
          <w:rFonts w:ascii="Times New Roman" w:eastAsia="Times New Roman" w:hAnsi="Times New Roman"/>
          <w:kern w:val="0"/>
          <w:sz w:val="24"/>
          <w:szCs w:val="24"/>
          <w:lang w:eastAsia="sk-SK"/>
          <w14:ligatures w14:val="none"/>
        </w:rPr>
        <w:t xml:space="preserve"> vyučovacie dni, ktoré nasledujú po ochorení, vo výnimočných a osobitne odôvodnených prípadoch doklad potvrdzujúci odôvodnenosť neprítomnosti podľa § 144 ods. 13. </w:t>
      </w:r>
    </w:p>
    <w:p w14:paraId="7CBF9DCE"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5E15D24F"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Naďalej platí, že neprítomnosť dieťaťa, ktorá </w:t>
      </w:r>
      <w:r w:rsidRPr="00FB2454">
        <w:rPr>
          <w:rFonts w:ascii="Times New Roman" w:eastAsia="Times New Roman" w:hAnsi="Times New Roman"/>
          <w:b/>
          <w:kern w:val="0"/>
          <w:sz w:val="24"/>
          <w:szCs w:val="24"/>
          <w:lang w:eastAsia="sk-SK"/>
          <w14:ligatures w14:val="none"/>
        </w:rPr>
        <w:t>trváviac</w:t>
      </w:r>
      <w:r w:rsidRPr="00FB2454">
        <w:rPr>
          <w:rFonts w:ascii="Times New Roman" w:eastAsia="Times New Roman" w:hAnsi="Times New Roman"/>
          <w:kern w:val="0"/>
          <w:sz w:val="24"/>
          <w:szCs w:val="24"/>
          <w:lang w:eastAsia="sk-SK"/>
          <w14:ligatures w14:val="none"/>
        </w:rPr>
        <w:t xml:space="preserve">ako7 po sebe nasledujúcich vyučovacích dní, ospravedlňuje </w:t>
      </w:r>
      <w:proofErr w:type="spellStart"/>
      <w:r w:rsidRPr="00FB2454">
        <w:rPr>
          <w:rFonts w:ascii="Times New Roman" w:eastAsia="Times New Roman" w:hAnsi="Times New Roman"/>
          <w:kern w:val="0"/>
          <w:sz w:val="24"/>
          <w:szCs w:val="24"/>
          <w:lang w:eastAsia="sk-SK"/>
          <w14:ligatures w14:val="none"/>
        </w:rPr>
        <w:t>škola</w:t>
      </w:r>
      <w:r w:rsidRPr="00FB2454">
        <w:rPr>
          <w:rFonts w:ascii="Times New Roman" w:eastAsia="Times New Roman" w:hAnsi="Times New Roman"/>
          <w:b/>
          <w:kern w:val="0"/>
          <w:sz w:val="24"/>
          <w:szCs w:val="24"/>
          <w:lang w:eastAsia="sk-SK"/>
          <w14:ligatures w14:val="none"/>
        </w:rPr>
        <w:t>len</w:t>
      </w:r>
      <w:proofErr w:type="spellEnd"/>
      <w:r w:rsidRPr="00FB2454">
        <w:rPr>
          <w:rFonts w:ascii="Times New Roman" w:eastAsia="Times New Roman" w:hAnsi="Times New Roman"/>
          <w:b/>
          <w:kern w:val="0"/>
          <w:sz w:val="24"/>
          <w:szCs w:val="24"/>
          <w:lang w:eastAsia="sk-SK"/>
          <w14:ligatures w14:val="none"/>
        </w:rPr>
        <w:t xml:space="preserve"> na základe predloženia potvrdenia od lekára</w:t>
      </w:r>
      <w:r w:rsidRPr="00FB2454">
        <w:rPr>
          <w:rFonts w:ascii="Times New Roman" w:eastAsia="Times New Roman" w:hAnsi="Times New Roman"/>
          <w:kern w:val="0"/>
          <w:sz w:val="24"/>
          <w:szCs w:val="24"/>
          <w:lang w:eastAsia="sk-SK"/>
          <w14:ligatures w14:val="none"/>
        </w:rPr>
        <w:t xml:space="preserve">. Po sebe nasledujúcimi vyučovacími dňami sa na tento účel rozumie aj </w:t>
      </w:r>
      <w:proofErr w:type="spellStart"/>
      <w:r w:rsidRPr="00FB2454">
        <w:rPr>
          <w:rFonts w:ascii="Times New Roman" w:eastAsia="Times New Roman" w:hAnsi="Times New Roman"/>
          <w:kern w:val="0"/>
          <w:sz w:val="24"/>
          <w:szCs w:val="24"/>
          <w:lang w:eastAsia="sk-SK"/>
          <w14:ligatures w14:val="none"/>
        </w:rPr>
        <w:t>následnosťprerušená</w:t>
      </w:r>
      <w:proofErr w:type="spellEnd"/>
      <w:r w:rsidRPr="00FB2454">
        <w:rPr>
          <w:rFonts w:ascii="Times New Roman" w:eastAsia="Times New Roman" w:hAnsi="Times New Roman"/>
          <w:kern w:val="0"/>
          <w:sz w:val="24"/>
          <w:szCs w:val="24"/>
          <w:lang w:eastAsia="sk-SK"/>
          <w14:ligatures w14:val="none"/>
        </w:rPr>
        <w:t xml:space="preserve"> dňami, počas ktorých  sa výchova a vzdelávanie v materských školách neuskutočňuje, t. j. víkendy, dni pracovného pokoja alebo  obdobie prerušenia prevádzky materskej školy</w:t>
      </w:r>
    </w:p>
    <w:p w14:paraId="0631FEE3"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470C0A4E" w14:textId="77777777" w:rsidR="00FB2454" w:rsidRPr="00FB2454" w:rsidRDefault="00FB2454" w:rsidP="00FB2454">
      <w:pPr>
        <w:spacing w:after="0"/>
        <w:jc w:val="both"/>
        <w:rPr>
          <w:rFonts w:ascii="Times New Roman" w:eastAsia="Times New Roman" w:hAnsi="Times New Roman"/>
          <w:b/>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v prípade víkendu sú piatok a pondelok dva po sebe nasledujúce vyučovacie dni,</w:t>
      </w:r>
    </w:p>
    <w:p w14:paraId="33F422E3"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b/>
          <w:kern w:val="0"/>
          <w:sz w:val="24"/>
          <w:szCs w:val="24"/>
          <w:lang w:eastAsia="sk-SK"/>
          <w14:ligatures w14:val="none"/>
        </w:rPr>
        <w:t xml:space="preserve">- </w:t>
      </w:r>
      <w:r w:rsidRPr="00FB2454">
        <w:rPr>
          <w:rFonts w:ascii="Times New Roman" w:eastAsia="Times New Roman" w:hAnsi="Times New Roman"/>
          <w:kern w:val="0"/>
          <w:sz w:val="24"/>
          <w:szCs w:val="24"/>
          <w:lang w:eastAsia="sk-SK"/>
          <w14:ligatures w14:val="none"/>
        </w:rPr>
        <w:t xml:space="preserve">v prípade prerušenia prevádzky materskej školy sú posledný vyučovací deň pred prerušením prevádzky materskej školy a prvý vyučovací deň po prerušení prevádzky materskej </w:t>
      </w:r>
      <w:proofErr w:type="spellStart"/>
      <w:r w:rsidRPr="00FB2454">
        <w:rPr>
          <w:rFonts w:ascii="Times New Roman" w:eastAsia="Times New Roman" w:hAnsi="Times New Roman"/>
          <w:kern w:val="0"/>
          <w:sz w:val="24"/>
          <w:szCs w:val="24"/>
          <w:lang w:eastAsia="sk-SK"/>
          <w14:ligatures w14:val="none"/>
        </w:rPr>
        <w:t>školydva</w:t>
      </w:r>
      <w:proofErr w:type="spellEnd"/>
      <w:r w:rsidRPr="00FB2454">
        <w:rPr>
          <w:rFonts w:ascii="Times New Roman" w:eastAsia="Times New Roman" w:hAnsi="Times New Roman"/>
          <w:kern w:val="0"/>
          <w:sz w:val="24"/>
          <w:szCs w:val="24"/>
          <w:lang w:eastAsia="sk-SK"/>
          <w14:ligatures w14:val="none"/>
        </w:rPr>
        <w:t xml:space="preserve"> po sebe nasledujúce vyučovacie dni.</w:t>
      </w:r>
    </w:p>
    <w:p w14:paraId="37EB1C0F"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51A02AC3"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Vo výnimočnom a osobitne odôvodnenom </w:t>
      </w:r>
      <w:proofErr w:type="spellStart"/>
      <w:r w:rsidRPr="00FB2454">
        <w:rPr>
          <w:rFonts w:ascii="Times New Roman" w:eastAsia="Times New Roman" w:hAnsi="Times New Roman"/>
          <w:kern w:val="0"/>
          <w:sz w:val="24"/>
          <w:szCs w:val="24"/>
          <w:lang w:eastAsia="sk-SK"/>
          <w14:ligatures w14:val="none"/>
        </w:rPr>
        <w:t>prípade</w:t>
      </w:r>
      <w:r w:rsidRPr="00FB2454">
        <w:rPr>
          <w:rFonts w:ascii="Times New Roman" w:eastAsia="Times New Roman" w:hAnsi="Times New Roman"/>
          <w:b/>
          <w:kern w:val="0"/>
          <w:sz w:val="24"/>
          <w:szCs w:val="24"/>
          <w:lang w:eastAsia="sk-SK"/>
          <w14:ligatures w14:val="none"/>
        </w:rPr>
        <w:t>môže</w:t>
      </w:r>
      <w:proofErr w:type="spellEnd"/>
      <w:r w:rsidRPr="00FB2454">
        <w:rPr>
          <w:rFonts w:ascii="Times New Roman" w:eastAsia="Times New Roman" w:hAnsi="Times New Roman"/>
          <w:b/>
          <w:kern w:val="0"/>
          <w:sz w:val="24"/>
          <w:szCs w:val="24"/>
          <w:lang w:eastAsia="sk-SK"/>
          <w14:ligatures w14:val="none"/>
        </w:rPr>
        <w:t xml:space="preserve"> škola </w:t>
      </w:r>
      <w:proofErr w:type="spellStart"/>
      <w:r w:rsidRPr="00FB2454">
        <w:rPr>
          <w:rFonts w:ascii="Times New Roman" w:eastAsia="Times New Roman" w:hAnsi="Times New Roman"/>
          <w:b/>
          <w:kern w:val="0"/>
          <w:sz w:val="24"/>
          <w:szCs w:val="24"/>
          <w:lang w:eastAsia="sk-SK"/>
          <w14:ligatures w14:val="none"/>
        </w:rPr>
        <w:t>vyžadovať</w:t>
      </w:r>
      <w:r w:rsidRPr="00FB2454">
        <w:rPr>
          <w:rFonts w:ascii="Times New Roman" w:eastAsia="Times New Roman" w:hAnsi="Times New Roman"/>
          <w:kern w:val="0"/>
          <w:sz w:val="24"/>
          <w:szCs w:val="24"/>
          <w:lang w:eastAsia="sk-SK"/>
          <w14:ligatures w14:val="none"/>
        </w:rPr>
        <w:t>lekárske</w:t>
      </w:r>
      <w:proofErr w:type="spellEnd"/>
      <w:r w:rsidRPr="00FB2454">
        <w:rPr>
          <w:rFonts w:ascii="Times New Roman" w:eastAsia="Times New Roman" w:hAnsi="Times New Roman"/>
          <w:kern w:val="0"/>
          <w:sz w:val="24"/>
          <w:szCs w:val="24"/>
          <w:lang w:eastAsia="sk-SK"/>
          <w14:ligatures w14:val="none"/>
        </w:rPr>
        <w:t xml:space="preserve"> potvrdenie o </w:t>
      </w:r>
      <w:proofErr w:type="spellStart"/>
      <w:r w:rsidRPr="00FB2454">
        <w:rPr>
          <w:rFonts w:ascii="Times New Roman" w:eastAsia="Times New Roman" w:hAnsi="Times New Roman"/>
          <w:kern w:val="0"/>
          <w:sz w:val="24"/>
          <w:szCs w:val="24"/>
          <w:lang w:eastAsia="sk-SK"/>
          <w14:ligatures w14:val="none"/>
        </w:rPr>
        <w:t>chorobeajak</w:t>
      </w:r>
      <w:proofErr w:type="spellEnd"/>
      <w:r w:rsidRPr="00FB2454">
        <w:rPr>
          <w:rFonts w:ascii="Times New Roman" w:eastAsia="Times New Roman" w:hAnsi="Times New Roman"/>
          <w:kern w:val="0"/>
          <w:sz w:val="24"/>
          <w:szCs w:val="24"/>
          <w:lang w:eastAsia="sk-SK"/>
          <w14:ligatures w14:val="none"/>
        </w:rPr>
        <w:t xml:space="preserve"> ide o neprítomnosť z dôvodu </w:t>
      </w:r>
      <w:proofErr w:type="spellStart"/>
      <w:r w:rsidRPr="00FB2454">
        <w:rPr>
          <w:rFonts w:ascii="Times New Roman" w:eastAsia="Times New Roman" w:hAnsi="Times New Roman"/>
          <w:kern w:val="0"/>
          <w:sz w:val="24"/>
          <w:szCs w:val="24"/>
          <w:lang w:eastAsia="sk-SK"/>
          <w14:ligatures w14:val="none"/>
        </w:rPr>
        <w:t>ochorenia</w:t>
      </w:r>
      <w:r w:rsidRPr="00FB2454">
        <w:rPr>
          <w:rFonts w:ascii="Times New Roman" w:eastAsia="Times New Roman" w:hAnsi="Times New Roman"/>
          <w:b/>
          <w:kern w:val="0"/>
          <w:sz w:val="24"/>
          <w:szCs w:val="24"/>
          <w:lang w:eastAsia="sk-SK"/>
          <w14:ligatures w14:val="none"/>
        </w:rPr>
        <w:t>v</w:t>
      </w:r>
      <w:proofErr w:type="spellEnd"/>
      <w:r w:rsidRPr="00FB2454">
        <w:rPr>
          <w:rFonts w:ascii="Times New Roman" w:eastAsia="Times New Roman" w:hAnsi="Times New Roman"/>
          <w:b/>
          <w:kern w:val="0"/>
          <w:sz w:val="24"/>
          <w:szCs w:val="24"/>
          <w:lang w:eastAsia="sk-SK"/>
          <w14:ligatures w14:val="none"/>
        </w:rPr>
        <w:t xml:space="preserve"> trvaní menej</w:t>
      </w:r>
      <w:r w:rsidRPr="00FB2454">
        <w:rPr>
          <w:rFonts w:ascii="Times New Roman" w:eastAsia="Times New Roman" w:hAnsi="Times New Roman"/>
          <w:kern w:val="0"/>
          <w:sz w:val="24"/>
          <w:szCs w:val="24"/>
          <w:lang w:eastAsia="sk-SK"/>
          <w14:ligatures w14:val="none"/>
        </w:rPr>
        <w:t xml:space="preserve"> ako 7 po sebe nasledujúcich vyučovacích dní alebo súhrnne menej ako 14 vyučovacích dní počas mesiaca. </w:t>
      </w:r>
    </w:p>
    <w:p w14:paraId="08956757"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66AA28AE" w14:textId="77777777" w:rsidR="00FB2454" w:rsidRPr="00FB2454" w:rsidRDefault="00FB2454" w:rsidP="00FB2454">
      <w:pPr>
        <w:spacing w:after="0" w:line="240" w:lineRule="auto"/>
        <w:jc w:val="both"/>
        <w:rPr>
          <w:rFonts w:ascii="Times New Roman" w:eastAsia="Times New Roman" w:hAnsi="Times New Roman"/>
          <w:kern w:val="0"/>
          <w:sz w:val="24"/>
          <w:szCs w:val="24"/>
          <w:lang w:eastAsia="sk-SK"/>
          <w14:ligatures w14:val="none"/>
        </w:rPr>
      </w:pPr>
      <w:r w:rsidRPr="00FB2454">
        <w:rPr>
          <w:rFonts w:ascii="Times New Roman" w:hAnsi="Times New Roman"/>
          <w:kern w:val="0"/>
          <w:sz w:val="24"/>
          <w:szCs w:val="24"/>
          <w14:ligatures w14:val="none"/>
        </w:rPr>
        <w:t xml:space="preserve">Medzi </w:t>
      </w:r>
      <w:r w:rsidRPr="00FB2454">
        <w:rPr>
          <w:rFonts w:ascii="Times New Roman" w:hAnsi="Times New Roman"/>
          <w:b/>
          <w:kern w:val="0"/>
          <w:sz w:val="24"/>
          <w:szCs w:val="24"/>
          <w14:ligatures w14:val="none"/>
        </w:rPr>
        <w:t>výnimočné a osobitne odôvodnené</w:t>
      </w:r>
      <w:r w:rsidRPr="00FB2454">
        <w:rPr>
          <w:rFonts w:ascii="Times New Roman" w:hAnsi="Times New Roman"/>
          <w:kern w:val="0"/>
          <w:sz w:val="24"/>
          <w:szCs w:val="24"/>
          <w14:ligatures w14:val="none"/>
        </w:rPr>
        <w:t xml:space="preserve"> prípady, kedy materská škola môže vyžadovať potvrdenie od lekára v prípade akejkoľvek neprítomnosti z dôvodu ochorenia, teda aj neprítomnosť, ktorá </w:t>
      </w:r>
      <w:r w:rsidRPr="00FB2454">
        <w:rPr>
          <w:rFonts w:ascii="Times New Roman" w:hAnsi="Times New Roman"/>
          <w:b/>
          <w:kern w:val="0"/>
          <w:sz w:val="24"/>
          <w:szCs w:val="24"/>
          <w14:ligatures w14:val="none"/>
        </w:rPr>
        <w:t>nepresahuje</w:t>
      </w:r>
      <w:r w:rsidRPr="00FB2454">
        <w:rPr>
          <w:rFonts w:ascii="Times New Roman" w:hAnsi="Times New Roman"/>
          <w:kern w:val="0"/>
          <w:sz w:val="24"/>
          <w:szCs w:val="24"/>
          <w14:ligatures w14:val="none"/>
        </w:rPr>
        <w:t xml:space="preserve"> ustanovený počet vyučovacích dní podľa § 144 ods. 11 a 12 školského </w:t>
      </w:r>
      <w:proofErr w:type="spellStart"/>
      <w:r w:rsidRPr="00FB2454">
        <w:rPr>
          <w:rFonts w:ascii="Times New Roman" w:hAnsi="Times New Roman"/>
          <w:kern w:val="0"/>
          <w:sz w:val="24"/>
          <w:szCs w:val="24"/>
          <w14:ligatures w14:val="none"/>
        </w:rPr>
        <w:t>zákona,</w:t>
      </w:r>
      <w:r w:rsidRPr="00FB2454">
        <w:rPr>
          <w:rFonts w:ascii="Times New Roman" w:hAnsi="Times New Roman"/>
          <w:b/>
          <w:kern w:val="0"/>
          <w:sz w:val="24"/>
          <w:szCs w:val="24"/>
          <w14:ligatures w14:val="none"/>
        </w:rPr>
        <w:t>patria</w:t>
      </w:r>
      <w:proofErr w:type="spellEnd"/>
      <w:r w:rsidRPr="00FB2454">
        <w:rPr>
          <w:rFonts w:ascii="Times New Roman" w:hAnsi="Times New Roman"/>
          <w:b/>
          <w:kern w:val="0"/>
          <w:sz w:val="24"/>
          <w:szCs w:val="24"/>
          <w14:ligatures w14:val="none"/>
        </w:rPr>
        <w:t xml:space="preserve"> </w:t>
      </w:r>
      <w:proofErr w:type="spellStart"/>
      <w:r w:rsidRPr="00FB2454">
        <w:rPr>
          <w:rFonts w:ascii="Times New Roman" w:hAnsi="Times New Roman"/>
          <w:b/>
          <w:kern w:val="0"/>
          <w:sz w:val="24"/>
          <w:szCs w:val="24"/>
          <w14:ligatures w14:val="none"/>
        </w:rPr>
        <w:t>najmä</w:t>
      </w:r>
      <w:r w:rsidRPr="00FB2454">
        <w:rPr>
          <w:rFonts w:ascii="Times New Roman" w:eastAsia="Times New Roman" w:hAnsi="Times New Roman"/>
          <w:kern w:val="0"/>
          <w:sz w:val="24"/>
          <w:szCs w:val="24"/>
          <w:lang w:eastAsia="sk-SK"/>
          <w14:ligatures w14:val="none"/>
        </w:rPr>
        <w:t>opakovaná</w:t>
      </w:r>
      <w:proofErr w:type="spellEnd"/>
      <w:r w:rsidRPr="00FB2454">
        <w:rPr>
          <w:rFonts w:ascii="Times New Roman" w:eastAsia="Times New Roman" w:hAnsi="Times New Roman"/>
          <w:kern w:val="0"/>
          <w:sz w:val="24"/>
          <w:szCs w:val="24"/>
          <w:lang w:eastAsia="sk-SK"/>
          <w14:ligatures w14:val="none"/>
        </w:rPr>
        <w:t xml:space="preserve"> neprítomnosť dieťaťa a okolnosti nasvedčujúce tomu, že ochorenie dieťaťa je účelový dôvod na ospravedlnenie jeho neprítomnosti. </w:t>
      </w:r>
    </w:p>
    <w:p w14:paraId="28E77E45"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53E3D57D" w14:textId="77777777" w:rsidR="00FB2454" w:rsidRPr="00FB2454" w:rsidRDefault="00FB2454" w:rsidP="00FB2454">
      <w:pPr>
        <w:spacing w:after="0" w:line="240" w:lineRule="auto"/>
        <w:jc w:val="both"/>
        <w:rPr>
          <w:rFonts w:ascii="Times New Roman" w:hAnsi="Times New Roman"/>
          <w:kern w:val="0"/>
          <w:sz w:val="24"/>
          <w:szCs w:val="24"/>
          <w14:ligatures w14:val="none"/>
        </w:rPr>
      </w:pPr>
      <w:r w:rsidRPr="00FB2454">
        <w:rPr>
          <w:rFonts w:ascii="Times New Roman" w:hAnsi="Times New Roman"/>
          <w:kern w:val="0"/>
          <w:sz w:val="24"/>
          <w:szCs w:val="24"/>
          <w14:ligatures w14:val="none"/>
        </w:rPr>
        <w:t xml:space="preserve">Z vyššie uvedeného dôvodu je potrebné, aby materská </w:t>
      </w:r>
      <w:proofErr w:type="spellStart"/>
      <w:r w:rsidRPr="00FB2454">
        <w:rPr>
          <w:rFonts w:ascii="Times New Roman" w:hAnsi="Times New Roman"/>
          <w:kern w:val="0"/>
          <w:sz w:val="24"/>
          <w:szCs w:val="24"/>
          <w14:ligatures w14:val="none"/>
        </w:rPr>
        <w:t>škola</w:t>
      </w:r>
      <w:r w:rsidRPr="00FB2454">
        <w:rPr>
          <w:rFonts w:ascii="Times New Roman" w:hAnsi="Times New Roman"/>
          <w:b/>
          <w:kern w:val="0"/>
          <w:sz w:val="24"/>
          <w:szCs w:val="24"/>
          <w14:ligatures w14:val="none"/>
        </w:rPr>
        <w:t>v</w:t>
      </w:r>
      <w:proofErr w:type="spellEnd"/>
      <w:r w:rsidRPr="00FB2454">
        <w:rPr>
          <w:rFonts w:ascii="Times New Roman" w:hAnsi="Times New Roman"/>
          <w:b/>
          <w:kern w:val="0"/>
          <w:sz w:val="24"/>
          <w:szCs w:val="24"/>
          <w14:ligatures w14:val="none"/>
        </w:rPr>
        <w:t> rámci kontroly riadneho plnenia predprimárneho vzdelávania</w:t>
      </w:r>
      <w:r w:rsidRPr="00FB2454">
        <w:rPr>
          <w:rFonts w:ascii="Times New Roman" w:hAnsi="Times New Roman"/>
          <w:kern w:val="0"/>
          <w:sz w:val="24"/>
          <w:szCs w:val="24"/>
          <w14:ligatures w14:val="none"/>
        </w:rPr>
        <w:t>, v jednotlivých prípadoch dôsledne posudzovala dôvody na vyžiadanie si potvrdenia od lekára na ospravedlnenie neprítomnosti dieťaťa na výchove a vzdelávaní.</w:t>
      </w:r>
    </w:p>
    <w:p w14:paraId="6681EDA1"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218635CC"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34CA93B3"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Príklady ospravedlňovania neprítomnosti z dôvodu ochorenia:</w:t>
      </w:r>
    </w:p>
    <w:p w14:paraId="5A910388"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08415984" w14:textId="77777777" w:rsidR="00FB2454" w:rsidRPr="00FB2454" w:rsidRDefault="00FB2454" w:rsidP="00FB2454">
      <w:pPr>
        <w:numPr>
          <w:ilvl w:val="0"/>
          <w:numId w:val="3"/>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 xml:space="preserve">Dieťa je neprítomné od 7. októbra do 16. októbra, </w:t>
      </w:r>
      <w:proofErr w:type="spellStart"/>
      <w:r w:rsidRPr="00FB2454">
        <w:rPr>
          <w:rFonts w:ascii="Times New Roman" w:eastAsia="Times New Roman" w:hAnsi="Times New Roman" w:cs="Times New Roman"/>
          <w:kern w:val="0"/>
          <w:sz w:val="24"/>
          <w:szCs w:val="24"/>
          <w:lang w:eastAsia="sk-SK"/>
          <w14:ligatures w14:val="none"/>
        </w:rPr>
        <w:t>t.j</w:t>
      </w:r>
      <w:proofErr w:type="spellEnd"/>
      <w:r w:rsidRPr="00FB2454">
        <w:rPr>
          <w:rFonts w:ascii="Times New Roman" w:eastAsia="Times New Roman" w:hAnsi="Times New Roman" w:cs="Times New Roman"/>
          <w:kern w:val="0"/>
          <w:sz w:val="24"/>
          <w:szCs w:val="24"/>
          <w:lang w:eastAsia="sk-SK"/>
          <w14:ligatures w14:val="none"/>
        </w:rPr>
        <w:t xml:space="preserve">. 8 po sebe nasledujúcich vyučovacích dní, </w:t>
      </w:r>
      <w:r w:rsidRPr="00FB2454">
        <w:rPr>
          <w:rFonts w:ascii="Times New Roman" w:eastAsia="Times New Roman" w:hAnsi="Times New Roman" w:cs="Times New Roman"/>
          <w:b/>
          <w:kern w:val="0"/>
          <w:sz w:val="24"/>
          <w:szCs w:val="24"/>
          <w:lang w:eastAsia="sk-SK"/>
          <w14:ligatures w14:val="none"/>
        </w:rPr>
        <w:t>je potrebné</w:t>
      </w:r>
      <w:r w:rsidRPr="00FB2454">
        <w:rPr>
          <w:rFonts w:ascii="Times New Roman" w:eastAsia="Times New Roman" w:hAnsi="Times New Roman" w:cs="Times New Roman"/>
          <w:kern w:val="0"/>
          <w:sz w:val="24"/>
          <w:szCs w:val="24"/>
          <w:lang w:eastAsia="sk-SK"/>
          <w14:ligatures w14:val="none"/>
        </w:rPr>
        <w:t xml:space="preserve"> potvrdenie od lekára. Príslušným mesiacom je obdobie od 7. októbra do 7. novembra. Dieťa opakovane ochorie a bude neprítomné od 28. októbra do 6. novembra, </w:t>
      </w:r>
      <w:proofErr w:type="spellStart"/>
      <w:r w:rsidRPr="00FB2454">
        <w:rPr>
          <w:rFonts w:ascii="Times New Roman" w:eastAsia="Times New Roman" w:hAnsi="Times New Roman" w:cs="Times New Roman"/>
          <w:kern w:val="0"/>
          <w:sz w:val="24"/>
          <w:szCs w:val="24"/>
          <w:lang w:eastAsia="sk-SK"/>
          <w14:ligatures w14:val="none"/>
        </w:rPr>
        <w:t>t.j</w:t>
      </w:r>
      <w:proofErr w:type="spellEnd"/>
      <w:r w:rsidRPr="00FB2454">
        <w:rPr>
          <w:rFonts w:ascii="Times New Roman" w:eastAsia="Times New Roman" w:hAnsi="Times New Roman" w:cs="Times New Roman"/>
          <w:kern w:val="0"/>
          <w:sz w:val="24"/>
          <w:szCs w:val="24"/>
          <w:lang w:eastAsia="sk-SK"/>
          <w14:ligatures w14:val="none"/>
        </w:rPr>
        <w:t xml:space="preserve">. 7 po sebe nasledujúcich vyučovacích dní, pričom bude </w:t>
      </w:r>
      <w:proofErr w:type="spellStart"/>
      <w:r w:rsidRPr="00FB2454">
        <w:rPr>
          <w:rFonts w:ascii="Times New Roman" w:eastAsia="Times New Roman" w:hAnsi="Times New Roman" w:cs="Times New Roman"/>
          <w:kern w:val="0"/>
          <w:sz w:val="24"/>
          <w:szCs w:val="24"/>
          <w:lang w:eastAsia="sk-SK"/>
          <w14:ligatures w14:val="none"/>
        </w:rPr>
        <w:t>tiež</w:t>
      </w:r>
      <w:r w:rsidRPr="00FB2454">
        <w:rPr>
          <w:rFonts w:ascii="Times New Roman" w:eastAsia="Times New Roman" w:hAnsi="Times New Roman" w:cs="Times New Roman"/>
          <w:b/>
          <w:kern w:val="0"/>
          <w:sz w:val="24"/>
          <w:szCs w:val="24"/>
          <w:lang w:eastAsia="sk-SK"/>
          <w14:ligatures w14:val="none"/>
        </w:rPr>
        <w:t>potrebné</w:t>
      </w:r>
      <w:proofErr w:type="spellEnd"/>
      <w:r w:rsidRPr="00FB2454">
        <w:rPr>
          <w:rFonts w:ascii="Times New Roman" w:eastAsia="Times New Roman" w:hAnsi="Times New Roman" w:cs="Times New Roman"/>
          <w:kern w:val="0"/>
          <w:sz w:val="24"/>
          <w:szCs w:val="24"/>
          <w:lang w:eastAsia="sk-SK"/>
          <w14:ligatures w14:val="none"/>
        </w:rPr>
        <w:t xml:space="preserve"> potvrdenie od lekára vzhľadom na to, že počas mesiaca neprítomnosť predstavovala súhrnne 15 vyučovacích dní.</w:t>
      </w:r>
    </w:p>
    <w:p w14:paraId="4E13E003" w14:textId="77777777" w:rsidR="00FB2454" w:rsidRPr="00FB2454" w:rsidRDefault="00FB2454" w:rsidP="00FB2454">
      <w:pPr>
        <w:numPr>
          <w:ilvl w:val="0"/>
          <w:numId w:val="3"/>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 xml:space="preserve">Dieťa je neprítomné od 7. októbra do 15. októbra, </w:t>
      </w:r>
      <w:proofErr w:type="spellStart"/>
      <w:r w:rsidRPr="00FB2454">
        <w:rPr>
          <w:rFonts w:ascii="Times New Roman" w:eastAsia="Times New Roman" w:hAnsi="Times New Roman" w:cs="Times New Roman"/>
          <w:kern w:val="0"/>
          <w:sz w:val="24"/>
          <w:szCs w:val="24"/>
          <w:lang w:eastAsia="sk-SK"/>
          <w14:ligatures w14:val="none"/>
        </w:rPr>
        <w:t>t.j</w:t>
      </w:r>
      <w:proofErr w:type="spellEnd"/>
      <w:r w:rsidRPr="00FB2454">
        <w:rPr>
          <w:rFonts w:ascii="Times New Roman" w:eastAsia="Times New Roman" w:hAnsi="Times New Roman" w:cs="Times New Roman"/>
          <w:kern w:val="0"/>
          <w:sz w:val="24"/>
          <w:szCs w:val="24"/>
          <w:lang w:eastAsia="sk-SK"/>
          <w14:ligatures w14:val="none"/>
        </w:rPr>
        <w:t xml:space="preserve">. 7 po sebe nasledujúcich vyučovacích dní, </w:t>
      </w:r>
      <w:r w:rsidRPr="00FB2454">
        <w:rPr>
          <w:rFonts w:ascii="Times New Roman" w:eastAsia="Times New Roman" w:hAnsi="Times New Roman" w:cs="Times New Roman"/>
          <w:b/>
          <w:kern w:val="0"/>
          <w:sz w:val="24"/>
          <w:szCs w:val="24"/>
          <w:lang w:eastAsia="sk-SK"/>
          <w14:ligatures w14:val="none"/>
        </w:rPr>
        <w:t>nie je potrebné</w:t>
      </w:r>
      <w:r w:rsidRPr="00FB2454">
        <w:rPr>
          <w:rFonts w:ascii="Times New Roman" w:eastAsia="Times New Roman" w:hAnsi="Times New Roman" w:cs="Times New Roman"/>
          <w:kern w:val="0"/>
          <w:sz w:val="24"/>
          <w:szCs w:val="24"/>
          <w:lang w:eastAsia="sk-SK"/>
          <w14:ligatures w14:val="none"/>
        </w:rPr>
        <w:t xml:space="preserve"> potvrdenie od lekára. Príslušným mesiacom je obdobie od 7. októbra do 7. novembra. Dieťa opakovane ochorie a bude neprítomné od 4. novembra do 15. novembra, </w:t>
      </w:r>
      <w:proofErr w:type="spellStart"/>
      <w:r w:rsidRPr="00FB2454">
        <w:rPr>
          <w:rFonts w:ascii="Times New Roman" w:eastAsia="Times New Roman" w:hAnsi="Times New Roman" w:cs="Times New Roman"/>
          <w:kern w:val="0"/>
          <w:sz w:val="24"/>
          <w:szCs w:val="24"/>
          <w:lang w:eastAsia="sk-SK"/>
          <w14:ligatures w14:val="none"/>
        </w:rPr>
        <w:t>t.j</w:t>
      </w:r>
      <w:proofErr w:type="spellEnd"/>
      <w:r w:rsidRPr="00FB2454">
        <w:rPr>
          <w:rFonts w:ascii="Times New Roman" w:eastAsia="Times New Roman" w:hAnsi="Times New Roman" w:cs="Times New Roman"/>
          <w:kern w:val="0"/>
          <w:sz w:val="24"/>
          <w:szCs w:val="24"/>
          <w:lang w:eastAsia="sk-SK"/>
          <w14:ligatures w14:val="none"/>
        </w:rPr>
        <w:t xml:space="preserve">. 10 po sebe nasledujúcich vyučovacích dní, čo znamená, že už </w:t>
      </w:r>
      <w:r w:rsidRPr="00FB2454">
        <w:rPr>
          <w:rFonts w:ascii="Times New Roman" w:eastAsia="Times New Roman" w:hAnsi="Times New Roman" w:cs="Times New Roman"/>
          <w:b/>
          <w:kern w:val="0"/>
          <w:sz w:val="24"/>
          <w:szCs w:val="24"/>
          <w:lang w:eastAsia="sk-SK"/>
          <w14:ligatures w14:val="none"/>
        </w:rPr>
        <w:t>bude potrebné</w:t>
      </w:r>
      <w:r w:rsidRPr="00FB2454">
        <w:rPr>
          <w:rFonts w:ascii="Times New Roman" w:eastAsia="Times New Roman" w:hAnsi="Times New Roman" w:cs="Times New Roman"/>
          <w:kern w:val="0"/>
          <w:sz w:val="24"/>
          <w:szCs w:val="24"/>
          <w:lang w:eastAsia="sk-SK"/>
          <w14:ligatures w14:val="none"/>
        </w:rPr>
        <w:t xml:space="preserve"> potvrdenie od lekára.</w:t>
      </w:r>
    </w:p>
    <w:p w14:paraId="6B85C2BB" w14:textId="77777777" w:rsidR="00FB2454" w:rsidRPr="00FB2454" w:rsidRDefault="00FB2454" w:rsidP="00FB2454">
      <w:pPr>
        <w:numPr>
          <w:ilvl w:val="0"/>
          <w:numId w:val="3"/>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 xml:space="preserve">Dieťa je neprítomné od 7. októbra do 15. októbra, t. j. 7 po sebe nasledujúcich vyučovacích dní, </w:t>
      </w:r>
      <w:r w:rsidRPr="00FB2454">
        <w:rPr>
          <w:rFonts w:ascii="Times New Roman" w:eastAsia="Times New Roman" w:hAnsi="Times New Roman" w:cs="Times New Roman"/>
          <w:b/>
          <w:kern w:val="0"/>
          <w:sz w:val="24"/>
          <w:szCs w:val="24"/>
          <w:lang w:eastAsia="sk-SK"/>
          <w14:ligatures w14:val="none"/>
        </w:rPr>
        <w:t>nie je potrebné</w:t>
      </w:r>
      <w:r w:rsidRPr="00FB2454">
        <w:rPr>
          <w:rFonts w:ascii="Times New Roman" w:eastAsia="Times New Roman" w:hAnsi="Times New Roman" w:cs="Times New Roman"/>
          <w:kern w:val="0"/>
          <w:sz w:val="24"/>
          <w:szCs w:val="24"/>
          <w:lang w:eastAsia="sk-SK"/>
          <w14:ligatures w14:val="none"/>
        </w:rPr>
        <w:t xml:space="preserve"> potvrdenie od lekára. Príslušným mesiacom je obdobie od 7. októbra do 7. novembra. Nasledujúca neprítomnosť bude od 9. decembra do 13. decembra, t. j. 5 po sebe nasledujúcich vyučovacích dní. Začiatok tejto neprítomnosti je súčasne začiatkom počítania nového mesiaca na účel posudzovania súhrnnej neprítomnosti, pričom jeho trvanie je do 9. januára. </w:t>
      </w:r>
    </w:p>
    <w:p w14:paraId="058C7281" w14:textId="77777777" w:rsidR="00FB2454" w:rsidRPr="00FB2454" w:rsidRDefault="00FB2454" w:rsidP="00FB2454">
      <w:pPr>
        <w:numPr>
          <w:ilvl w:val="0"/>
          <w:numId w:val="3"/>
        </w:numPr>
        <w:spacing w:after="0"/>
        <w:jc w:val="both"/>
        <w:rPr>
          <w:rFonts w:ascii="Times New Roman" w:eastAsia="Times New Roman" w:hAnsi="Times New Roman" w:cs="Times New Roman"/>
          <w:kern w:val="0"/>
          <w:sz w:val="24"/>
          <w:szCs w:val="24"/>
          <w:lang w:eastAsia="sk-SK"/>
          <w14:ligatures w14:val="none"/>
        </w:rPr>
      </w:pPr>
      <w:proofErr w:type="spellStart"/>
      <w:r w:rsidRPr="00FB2454">
        <w:rPr>
          <w:rFonts w:ascii="Times New Roman" w:eastAsia="Times New Roman" w:hAnsi="Times New Roman" w:cs="Times New Roman"/>
          <w:kern w:val="0"/>
          <w:sz w:val="24"/>
          <w:szCs w:val="24"/>
          <w:lang w:eastAsia="sk-SK"/>
          <w14:ligatures w14:val="none"/>
        </w:rPr>
        <w:lastRenderedPageBreak/>
        <w:t>Dieťanebude</w:t>
      </w:r>
      <w:proofErr w:type="spellEnd"/>
      <w:r w:rsidRPr="00FB2454">
        <w:rPr>
          <w:rFonts w:ascii="Times New Roman" w:eastAsia="Times New Roman" w:hAnsi="Times New Roman" w:cs="Times New Roman"/>
          <w:kern w:val="0"/>
          <w:sz w:val="24"/>
          <w:szCs w:val="24"/>
          <w:lang w:eastAsia="sk-SK"/>
          <w14:ligatures w14:val="none"/>
        </w:rPr>
        <w:t xml:space="preserve"> prítomné od 19. februára do 27. februára, t. j. 7 po sebe nasledujúcich vyučovacích dní z dôvodu ochorenia, pričom nasledujúci vyučovací deň, </w:t>
      </w:r>
      <w:proofErr w:type="spellStart"/>
      <w:r w:rsidRPr="00FB2454">
        <w:rPr>
          <w:rFonts w:ascii="Times New Roman" w:eastAsia="Times New Roman" w:hAnsi="Times New Roman" w:cs="Times New Roman"/>
          <w:kern w:val="0"/>
          <w:sz w:val="24"/>
          <w:szCs w:val="24"/>
          <w:lang w:eastAsia="sk-SK"/>
          <w14:ligatures w14:val="none"/>
        </w:rPr>
        <w:t>t.j</w:t>
      </w:r>
      <w:proofErr w:type="spellEnd"/>
      <w:r w:rsidRPr="00FB2454">
        <w:rPr>
          <w:rFonts w:ascii="Times New Roman" w:eastAsia="Times New Roman" w:hAnsi="Times New Roman" w:cs="Times New Roman"/>
          <w:kern w:val="0"/>
          <w:sz w:val="24"/>
          <w:szCs w:val="24"/>
          <w:lang w:eastAsia="sk-SK"/>
          <w14:ligatures w14:val="none"/>
        </w:rPr>
        <w:t xml:space="preserve">. 28. februára bude neprítomné z iného dôvodu, napr. z rodinných dôvodov; pri ospravedlňovaní 8. dňa </w:t>
      </w:r>
      <w:proofErr w:type="spellStart"/>
      <w:r w:rsidRPr="00FB2454">
        <w:rPr>
          <w:rFonts w:ascii="Times New Roman" w:eastAsia="Times New Roman" w:hAnsi="Times New Roman" w:cs="Times New Roman"/>
          <w:kern w:val="0"/>
          <w:sz w:val="24"/>
          <w:szCs w:val="24"/>
          <w:lang w:eastAsia="sk-SK"/>
          <w14:ligatures w14:val="none"/>
        </w:rPr>
        <w:t>tu</w:t>
      </w:r>
      <w:r w:rsidRPr="00FB2454">
        <w:rPr>
          <w:rFonts w:ascii="Times New Roman" w:eastAsia="Times New Roman" w:hAnsi="Times New Roman" w:cs="Times New Roman"/>
          <w:b/>
          <w:kern w:val="0"/>
          <w:sz w:val="24"/>
          <w:szCs w:val="24"/>
          <w:lang w:eastAsia="sk-SK"/>
          <w14:ligatures w14:val="none"/>
        </w:rPr>
        <w:t>škola</w:t>
      </w:r>
      <w:proofErr w:type="spellEnd"/>
      <w:r w:rsidRPr="00FB2454">
        <w:rPr>
          <w:rFonts w:ascii="Times New Roman" w:eastAsia="Times New Roman" w:hAnsi="Times New Roman" w:cs="Times New Roman"/>
          <w:b/>
          <w:kern w:val="0"/>
          <w:sz w:val="24"/>
          <w:szCs w:val="24"/>
          <w:lang w:eastAsia="sk-SK"/>
          <w14:ligatures w14:val="none"/>
        </w:rPr>
        <w:t xml:space="preserve"> postupuje spôsobom upraveným v školskom  poriadku.  </w:t>
      </w:r>
    </w:p>
    <w:p w14:paraId="781167FF" w14:textId="77777777" w:rsidR="00FB2454" w:rsidRPr="00FB2454" w:rsidRDefault="00FB2454" w:rsidP="00FB2454">
      <w:pPr>
        <w:spacing w:after="0" w:line="276" w:lineRule="auto"/>
        <w:ind w:left="720"/>
        <w:contextualSpacing/>
        <w:jc w:val="both"/>
        <w:rPr>
          <w:rFonts w:ascii="Times New Roman" w:eastAsia="Times New Roman" w:hAnsi="Times New Roman" w:cs="Times New Roman"/>
          <w:kern w:val="0"/>
          <w:sz w:val="24"/>
          <w:szCs w:val="24"/>
          <w:lang w:eastAsia="sk-SK"/>
          <w14:ligatures w14:val="none"/>
        </w:rPr>
      </w:pPr>
    </w:p>
    <w:p w14:paraId="4ECF9720" w14:textId="77777777" w:rsidR="00FB2454" w:rsidRPr="00FB2454" w:rsidRDefault="00FB2454" w:rsidP="00FB2454">
      <w:pPr>
        <w:spacing w:after="0"/>
        <w:jc w:val="both"/>
        <w:rPr>
          <w:rFonts w:ascii="Times New Roman" w:eastAsia="Times New Roman" w:hAnsi="Times New Roman"/>
          <w:b/>
          <w:kern w:val="0"/>
          <w:sz w:val="24"/>
          <w:szCs w:val="24"/>
          <w:lang w:eastAsia="sk-SK"/>
          <w14:ligatures w14:val="none"/>
        </w:rPr>
      </w:pPr>
    </w:p>
    <w:p w14:paraId="0CE57946" w14:textId="77777777" w:rsidR="00FB2454" w:rsidRPr="00FB2454" w:rsidRDefault="00FB2454" w:rsidP="00FB2454">
      <w:pPr>
        <w:spacing w:after="120" w:line="360" w:lineRule="auto"/>
        <w:rPr>
          <w:rFonts w:ascii="Times New Roman" w:eastAsia="Times New Roman" w:hAnsi="Times New Roman"/>
          <w:b/>
          <w:kern w:val="0"/>
          <w:sz w:val="24"/>
          <w:szCs w:val="24"/>
          <w:lang w:eastAsia="sk-SK"/>
          <w14:ligatures w14:val="none"/>
        </w:rPr>
      </w:pPr>
      <w:r w:rsidRPr="00FB2454">
        <w:rPr>
          <w:rFonts w:ascii="Times New Roman" w:eastAsia="Times New Roman" w:hAnsi="Times New Roman"/>
          <w:b/>
          <w:kern w:val="0"/>
          <w:sz w:val="24"/>
          <w:szCs w:val="24"/>
          <w:lang w:eastAsia="sk-SK"/>
          <w14:ligatures w14:val="none"/>
        </w:rPr>
        <w:t>4. Ospravedlňovanie neprítomnosti z dôvodu ochorenia v základnej škole a strednej škole</w:t>
      </w:r>
    </w:p>
    <w:p w14:paraId="5A6A3351"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Neprítomnosť žiaka na výchove a vzdelávaní v základnej škole alebo strednej škole z dôvodu ochorenia, ktorá trvá najviac 5 po sebe nasledujúcich vyučovacích dní alebo súhrnne maximálne 10 vyučovacích dní počas mesiaca ospravedlňuje škola na základe žiadosti zákonného zástupcu neplnoletého žiaka / zástupcu zariadenia / plnoletého žiaka. Tu je potrebné zdôrazniť, že ide o ospravedlňovanie „</w:t>
      </w:r>
      <w:r w:rsidRPr="00FB2454">
        <w:rPr>
          <w:rFonts w:ascii="Times New Roman" w:eastAsia="Times New Roman" w:hAnsi="Times New Roman"/>
          <w:b/>
          <w:kern w:val="0"/>
          <w:sz w:val="24"/>
          <w:szCs w:val="24"/>
          <w:lang w:eastAsia="sk-SK"/>
          <w14:ligatures w14:val="none"/>
        </w:rPr>
        <w:t>z dôvodu ochorenia</w:t>
      </w:r>
      <w:r w:rsidRPr="00FB2454">
        <w:rPr>
          <w:rFonts w:ascii="Times New Roman" w:eastAsia="Times New Roman" w:hAnsi="Times New Roman"/>
          <w:kern w:val="0"/>
          <w:sz w:val="24"/>
          <w:szCs w:val="24"/>
          <w:lang w:eastAsia="sk-SK"/>
          <w14:ligatures w14:val="none"/>
        </w:rPr>
        <w:t>“, nie z akéhokoľvek dôvodu.</w:t>
      </w:r>
    </w:p>
    <w:p w14:paraId="373F8FCE"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1C7CA276"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Ak ide o neprítomnosť žiaka trvajúcu 6 a viac po sebe nasledujúcich vyučovacích dní alebo </w:t>
      </w:r>
      <w:r w:rsidRPr="00FB2454">
        <w:rPr>
          <w:rFonts w:ascii="Times New Roman" w:eastAsia="Times New Roman" w:hAnsi="Times New Roman"/>
          <w:b/>
          <w:kern w:val="0"/>
          <w:sz w:val="24"/>
          <w:szCs w:val="24"/>
          <w:lang w:eastAsia="sk-SK"/>
          <w14:ligatures w14:val="none"/>
        </w:rPr>
        <w:t>opakovanú</w:t>
      </w:r>
      <w:r w:rsidRPr="00FB2454">
        <w:rPr>
          <w:rFonts w:ascii="Times New Roman" w:eastAsia="Times New Roman" w:hAnsi="Times New Roman"/>
          <w:kern w:val="0"/>
          <w:sz w:val="24"/>
          <w:szCs w:val="24"/>
          <w:lang w:eastAsia="sk-SK"/>
          <w14:ligatures w14:val="none"/>
        </w:rPr>
        <w:t>(</w:t>
      </w:r>
      <w:r w:rsidRPr="00FB2454">
        <w:rPr>
          <w:rFonts w:ascii="Times New Roman" w:eastAsia="Times New Roman" w:hAnsi="Times New Roman"/>
          <w:b/>
          <w:kern w:val="0"/>
          <w:sz w:val="24"/>
          <w:szCs w:val="24"/>
          <w:lang w:eastAsia="sk-SK"/>
          <w14:ligatures w14:val="none"/>
        </w:rPr>
        <w:t>aj kratšiu</w:t>
      </w:r>
      <w:r w:rsidRPr="00FB2454">
        <w:rPr>
          <w:rFonts w:ascii="Times New Roman" w:eastAsia="Times New Roman" w:hAnsi="Times New Roman"/>
          <w:kern w:val="0"/>
          <w:sz w:val="24"/>
          <w:szCs w:val="24"/>
          <w:lang w:eastAsia="sk-SK"/>
          <w14:ligatures w14:val="none"/>
        </w:rPr>
        <w:t xml:space="preserve">) neprítomnosť počas mesiaca, ktorá </w:t>
      </w:r>
      <w:r w:rsidRPr="00FB2454">
        <w:rPr>
          <w:rFonts w:ascii="Times New Roman" w:eastAsia="Times New Roman" w:hAnsi="Times New Roman"/>
          <w:b/>
          <w:kern w:val="0"/>
          <w:sz w:val="24"/>
          <w:szCs w:val="24"/>
          <w:lang w:eastAsia="sk-SK"/>
          <w14:ligatures w14:val="none"/>
        </w:rPr>
        <w:t>súhrnne za celý mesiac presahuje 10 vyučovacích dní, 11. vyučovací deň a ďalšie vyučovacie dni neprítomnosti v príslušnom mesiaci ospravedlňuje škola len na základe žiadosti zákonného zástupcu / zástupcu zariadenia / plnoletého žiaka, ktorý predloží potvrdenie od lekára</w:t>
      </w:r>
      <w:r w:rsidRPr="00FB2454">
        <w:rPr>
          <w:rFonts w:ascii="Times New Roman" w:eastAsia="Times New Roman" w:hAnsi="Times New Roman"/>
          <w:kern w:val="0"/>
          <w:sz w:val="24"/>
          <w:szCs w:val="24"/>
          <w:lang w:eastAsia="sk-SK"/>
          <w14:ligatures w14:val="none"/>
        </w:rPr>
        <w:t xml:space="preserve">. </w:t>
      </w:r>
    </w:p>
    <w:p w14:paraId="74714D6C"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39B43028"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b/>
          <w:kern w:val="0"/>
          <w:sz w:val="24"/>
          <w:szCs w:val="24"/>
          <w:lang w:eastAsia="sk-SK"/>
          <w14:ligatures w14:val="none"/>
        </w:rPr>
        <w:t>Mesiacom</w:t>
      </w:r>
      <w:r w:rsidRPr="00FB2454">
        <w:rPr>
          <w:rFonts w:ascii="Times New Roman" w:eastAsia="Times New Roman" w:hAnsi="Times New Roman"/>
          <w:kern w:val="0"/>
          <w:sz w:val="24"/>
          <w:szCs w:val="24"/>
          <w:lang w:eastAsia="sk-SK"/>
          <w14:ligatures w14:val="none"/>
        </w:rPr>
        <w:t xml:space="preserve">, počas ktorého môže základná škola alebo stredná škola ospravedlniť súhrnne najviac 10 dní bez predloženia lekárskeho potvrdenia, sa rozumie obdobie od prvého dňa neprítomnosti žiaka po deň nasledujúceho kalendárneho mesiaca, ktorý sa svojím označením zhoduje s dňom toho kalendárneho mesiaca, kedy sa začala neprítomnosť žiaka, napríklad od 7. októbra do 7. novembra bez ohľadu na to, či sú medzi týmito dňami víkendy, dni pracovného pokoja alebo </w:t>
      </w:r>
      <w:proofErr w:type="spellStart"/>
      <w:r w:rsidRPr="00FB2454">
        <w:rPr>
          <w:rFonts w:ascii="Times New Roman" w:eastAsia="Times New Roman" w:hAnsi="Times New Roman"/>
          <w:kern w:val="0"/>
          <w:sz w:val="24"/>
          <w:szCs w:val="24"/>
          <w:lang w:eastAsia="sk-SK"/>
          <w14:ligatures w14:val="none"/>
        </w:rPr>
        <w:t>prázdniny,teda</w:t>
      </w:r>
      <w:proofErr w:type="spellEnd"/>
      <w:r w:rsidRPr="00FB2454">
        <w:rPr>
          <w:rFonts w:ascii="Times New Roman" w:eastAsia="Times New Roman" w:hAnsi="Times New Roman"/>
          <w:kern w:val="0"/>
          <w:sz w:val="24"/>
          <w:szCs w:val="24"/>
          <w:lang w:eastAsia="sk-SK"/>
          <w14:ligatures w14:val="none"/>
        </w:rPr>
        <w:t xml:space="preserve"> </w:t>
      </w:r>
      <w:r w:rsidRPr="00FB2454">
        <w:rPr>
          <w:rFonts w:ascii="Times New Roman" w:eastAsia="Times New Roman" w:hAnsi="Times New Roman"/>
          <w:b/>
          <w:kern w:val="0"/>
          <w:sz w:val="24"/>
          <w:szCs w:val="24"/>
          <w:lang w:eastAsia="sk-SK"/>
          <w14:ligatures w14:val="none"/>
        </w:rPr>
        <w:t>nejde o 28/30/31 kalendárnych dní ani o kalendárny mesiac (v príslušných ustanoveniach slovo „kalendárny“ nie je uvedené)</w:t>
      </w:r>
      <w:r w:rsidRPr="00FB2454">
        <w:rPr>
          <w:rFonts w:ascii="Times New Roman" w:eastAsia="Times New Roman" w:hAnsi="Times New Roman"/>
          <w:kern w:val="0"/>
          <w:sz w:val="24"/>
          <w:szCs w:val="24"/>
          <w:lang w:eastAsia="sk-SK"/>
          <w14:ligatures w14:val="none"/>
        </w:rPr>
        <w:t xml:space="preserve">. </w:t>
      </w:r>
    </w:p>
    <w:p w14:paraId="50A83530"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600D574A"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Ustanovenie vychádza zo štandardného počítania času v práve. Ak mesiac nemá deň, ktorý zodpovedá dňu, kedy začala lehota plynúť, lehota končí v posledný deň tohto mesiaca, napríklad od 30. januára do 28. </w:t>
      </w:r>
      <w:proofErr w:type="spellStart"/>
      <w:r w:rsidRPr="00FB2454">
        <w:rPr>
          <w:rFonts w:ascii="Times New Roman" w:eastAsia="Times New Roman" w:hAnsi="Times New Roman"/>
          <w:kern w:val="0"/>
          <w:sz w:val="24"/>
          <w:szCs w:val="24"/>
          <w:lang w:eastAsia="sk-SK"/>
          <w14:ligatures w14:val="none"/>
        </w:rPr>
        <w:t>februára.Obdobie</w:t>
      </w:r>
      <w:proofErr w:type="spellEnd"/>
      <w:r w:rsidRPr="00FB2454">
        <w:rPr>
          <w:rFonts w:ascii="Times New Roman" w:eastAsia="Times New Roman" w:hAnsi="Times New Roman"/>
          <w:kern w:val="0"/>
          <w:sz w:val="24"/>
          <w:szCs w:val="24"/>
          <w:lang w:eastAsia="sk-SK"/>
          <w14:ligatures w14:val="none"/>
        </w:rPr>
        <w:t xml:space="preserve"> ďalšieho príslušného mesiaca sa určuje začiatkom nasledujúcej neprítomnosti. Avšak, ak nasledujúca neprítomnosť trvá napríklad už od 4. novembra do 12. novembra, v súvislosti so sledovaným mesiacom od 7. októbra do 7. novembra, obdobie od 8. novembra sa sleduje ako nový mesiac.</w:t>
      </w:r>
    </w:p>
    <w:p w14:paraId="7ADA9E73"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2FFDA98C"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Uvedené ospravedlňovanie platí pri ochorení žiaka a s tým súvisiacich lekárskych ošetrení alebo vyšetrení. Ak </w:t>
      </w:r>
      <w:r w:rsidRPr="00FB2454">
        <w:rPr>
          <w:rFonts w:ascii="Times New Roman" w:eastAsia="Times New Roman" w:hAnsi="Times New Roman"/>
          <w:b/>
          <w:kern w:val="0"/>
          <w:sz w:val="24"/>
          <w:szCs w:val="24"/>
          <w:lang w:eastAsia="sk-SK"/>
          <w14:ligatures w14:val="none"/>
        </w:rPr>
        <w:t xml:space="preserve">nadväzujúca neprítomnosť je z iného dôvodu, ako je </w:t>
      </w:r>
      <w:proofErr w:type="spellStart"/>
      <w:r w:rsidRPr="00FB2454">
        <w:rPr>
          <w:rFonts w:ascii="Times New Roman" w:eastAsia="Times New Roman" w:hAnsi="Times New Roman"/>
          <w:b/>
          <w:kern w:val="0"/>
          <w:sz w:val="24"/>
          <w:szCs w:val="24"/>
          <w:lang w:eastAsia="sk-SK"/>
          <w14:ligatures w14:val="none"/>
        </w:rPr>
        <w:t>ochorenie</w:t>
      </w:r>
      <w:r w:rsidRPr="00FB2454">
        <w:rPr>
          <w:rFonts w:ascii="Times New Roman" w:eastAsia="Times New Roman" w:hAnsi="Times New Roman"/>
          <w:kern w:val="0"/>
          <w:sz w:val="24"/>
          <w:szCs w:val="24"/>
          <w:lang w:eastAsia="sk-SK"/>
          <w14:ligatures w14:val="none"/>
        </w:rPr>
        <w:t>,škola</w:t>
      </w:r>
      <w:proofErr w:type="spellEnd"/>
      <w:r w:rsidRPr="00FB2454">
        <w:rPr>
          <w:rFonts w:ascii="Times New Roman" w:eastAsia="Times New Roman" w:hAnsi="Times New Roman"/>
          <w:kern w:val="0"/>
          <w:sz w:val="24"/>
          <w:szCs w:val="24"/>
          <w:lang w:eastAsia="sk-SK"/>
          <w14:ligatures w14:val="none"/>
        </w:rPr>
        <w:t xml:space="preserve"> môže vyžadovať za vyučovacie dni, ktoré nasledujú po ochorení, vo výnimočných a osobitne odôvodnených prípadoch doklad potvrdzujúci odôvodnenosť neprítomnosti podľa § 144 ods. 13. </w:t>
      </w:r>
    </w:p>
    <w:p w14:paraId="315E3ECB"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079BD0E9"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Naďalej platí, že neprítomnosť žiaka, ktorá </w:t>
      </w:r>
      <w:r w:rsidRPr="00FB2454">
        <w:rPr>
          <w:rFonts w:ascii="Times New Roman" w:eastAsia="Times New Roman" w:hAnsi="Times New Roman"/>
          <w:b/>
          <w:kern w:val="0"/>
          <w:sz w:val="24"/>
          <w:szCs w:val="24"/>
          <w:lang w:eastAsia="sk-SK"/>
          <w14:ligatures w14:val="none"/>
        </w:rPr>
        <w:t>trvá viac</w:t>
      </w:r>
      <w:r w:rsidRPr="00FB2454">
        <w:rPr>
          <w:rFonts w:ascii="Times New Roman" w:eastAsia="Times New Roman" w:hAnsi="Times New Roman"/>
          <w:kern w:val="0"/>
          <w:sz w:val="24"/>
          <w:szCs w:val="24"/>
          <w:lang w:eastAsia="sk-SK"/>
          <w14:ligatures w14:val="none"/>
        </w:rPr>
        <w:t xml:space="preserve"> ako 5 po sebe nasledujúcich vyučovacích dní, ospravedlňuje škola </w:t>
      </w:r>
      <w:r w:rsidRPr="00FB2454">
        <w:rPr>
          <w:rFonts w:ascii="Times New Roman" w:eastAsia="Times New Roman" w:hAnsi="Times New Roman"/>
          <w:b/>
          <w:kern w:val="0"/>
          <w:sz w:val="24"/>
          <w:szCs w:val="24"/>
          <w:lang w:eastAsia="sk-SK"/>
          <w14:ligatures w14:val="none"/>
        </w:rPr>
        <w:t>len na základe predloženia potvrdenia od lekára</w:t>
      </w:r>
      <w:r w:rsidRPr="00FB2454">
        <w:rPr>
          <w:rFonts w:ascii="Times New Roman" w:eastAsia="Times New Roman" w:hAnsi="Times New Roman"/>
          <w:kern w:val="0"/>
          <w:sz w:val="24"/>
          <w:szCs w:val="24"/>
          <w:lang w:eastAsia="sk-SK"/>
          <w14:ligatures w14:val="none"/>
        </w:rPr>
        <w:t xml:space="preserve">. Po sebe nasledujúcimi vyučovacími dňami sa na tento účel rozumie aj následnosť prerušená dňami, </w:t>
      </w:r>
      <w:r w:rsidRPr="00FB2454">
        <w:rPr>
          <w:rFonts w:ascii="Times New Roman" w:eastAsia="Times New Roman" w:hAnsi="Times New Roman"/>
          <w:kern w:val="0"/>
          <w:sz w:val="24"/>
          <w:szCs w:val="24"/>
          <w:lang w:eastAsia="sk-SK"/>
          <w14:ligatures w14:val="none"/>
        </w:rPr>
        <w:lastRenderedPageBreak/>
        <w:t>počas ktorých  sa výchova a vzdelávanie v základnej škole alebo strednej škole neuskutočňuje, t. j. víkendy, dni pracovného pokoja alebo prázdniny</w:t>
      </w:r>
    </w:p>
    <w:p w14:paraId="7FAA21FA"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3CE681E3"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v prípade víkendu sú piatok a pondelok dva po sebe nasledujúce vyučovacie dni,</w:t>
      </w:r>
    </w:p>
    <w:p w14:paraId="7211A3EC" w14:textId="77777777" w:rsidR="00FB2454" w:rsidRPr="00FB2454" w:rsidRDefault="00FB2454" w:rsidP="00FB2454">
      <w:pPr>
        <w:numPr>
          <w:ilvl w:val="0"/>
          <w:numId w:val="4"/>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 xml:space="preserve"> v prípade prázdnin sú posledný vyučovací deň pred prázdninami a prvý vyučovací deň po </w:t>
      </w:r>
      <w:proofErr w:type="spellStart"/>
      <w:r w:rsidRPr="00FB2454">
        <w:rPr>
          <w:rFonts w:ascii="Times New Roman" w:eastAsia="Times New Roman" w:hAnsi="Times New Roman" w:cs="Times New Roman"/>
          <w:kern w:val="0"/>
          <w:sz w:val="24"/>
          <w:szCs w:val="24"/>
          <w:lang w:eastAsia="sk-SK"/>
          <w14:ligatures w14:val="none"/>
        </w:rPr>
        <w:t>prázdnináchdva</w:t>
      </w:r>
      <w:proofErr w:type="spellEnd"/>
      <w:r w:rsidRPr="00FB2454">
        <w:rPr>
          <w:rFonts w:ascii="Times New Roman" w:eastAsia="Times New Roman" w:hAnsi="Times New Roman" w:cs="Times New Roman"/>
          <w:kern w:val="0"/>
          <w:sz w:val="24"/>
          <w:szCs w:val="24"/>
          <w:lang w:eastAsia="sk-SK"/>
          <w14:ligatures w14:val="none"/>
        </w:rPr>
        <w:t xml:space="preserve"> po sebe nasledujúce vyučovacie dni  (napríklad streda pred Veľkou nocou a streda po Veľkej noci).</w:t>
      </w:r>
    </w:p>
    <w:p w14:paraId="29CA995C"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5C6A2561"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Vo výnimočnom a osobitne odôvodnenom prípade </w:t>
      </w:r>
      <w:r w:rsidRPr="00FB2454">
        <w:rPr>
          <w:rFonts w:ascii="Times New Roman" w:eastAsia="Times New Roman" w:hAnsi="Times New Roman"/>
          <w:b/>
          <w:kern w:val="0"/>
          <w:sz w:val="24"/>
          <w:szCs w:val="24"/>
          <w:lang w:eastAsia="sk-SK"/>
          <w14:ligatures w14:val="none"/>
        </w:rPr>
        <w:t xml:space="preserve">môže škola </w:t>
      </w:r>
      <w:proofErr w:type="spellStart"/>
      <w:r w:rsidRPr="00FB2454">
        <w:rPr>
          <w:rFonts w:ascii="Times New Roman" w:eastAsia="Times New Roman" w:hAnsi="Times New Roman"/>
          <w:b/>
          <w:kern w:val="0"/>
          <w:sz w:val="24"/>
          <w:szCs w:val="24"/>
          <w:lang w:eastAsia="sk-SK"/>
          <w14:ligatures w14:val="none"/>
        </w:rPr>
        <w:t>vyžadovať</w:t>
      </w:r>
      <w:r w:rsidRPr="00FB2454">
        <w:rPr>
          <w:rFonts w:ascii="Times New Roman" w:eastAsia="Times New Roman" w:hAnsi="Times New Roman"/>
          <w:kern w:val="0"/>
          <w:sz w:val="24"/>
          <w:szCs w:val="24"/>
          <w:lang w:eastAsia="sk-SK"/>
          <w14:ligatures w14:val="none"/>
        </w:rPr>
        <w:t>lekárske</w:t>
      </w:r>
      <w:proofErr w:type="spellEnd"/>
      <w:r w:rsidRPr="00FB2454">
        <w:rPr>
          <w:rFonts w:ascii="Times New Roman" w:eastAsia="Times New Roman" w:hAnsi="Times New Roman"/>
          <w:kern w:val="0"/>
          <w:sz w:val="24"/>
          <w:szCs w:val="24"/>
          <w:lang w:eastAsia="sk-SK"/>
          <w14:ligatures w14:val="none"/>
        </w:rPr>
        <w:t xml:space="preserve"> potvrdenie o </w:t>
      </w:r>
      <w:proofErr w:type="spellStart"/>
      <w:r w:rsidRPr="00FB2454">
        <w:rPr>
          <w:rFonts w:ascii="Times New Roman" w:eastAsia="Times New Roman" w:hAnsi="Times New Roman"/>
          <w:kern w:val="0"/>
          <w:sz w:val="24"/>
          <w:szCs w:val="24"/>
          <w:lang w:eastAsia="sk-SK"/>
          <w14:ligatures w14:val="none"/>
        </w:rPr>
        <w:t>chorobeajakideoneprítomnosť</w:t>
      </w:r>
      <w:proofErr w:type="spellEnd"/>
      <w:r w:rsidRPr="00FB2454">
        <w:rPr>
          <w:rFonts w:ascii="Times New Roman" w:eastAsia="Times New Roman" w:hAnsi="Times New Roman"/>
          <w:kern w:val="0"/>
          <w:sz w:val="24"/>
          <w:szCs w:val="24"/>
          <w:lang w:eastAsia="sk-SK"/>
          <w14:ligatures w14:val="none"/>
        </w:rPr>
        <w:t xml:space="preserve"> z dôvodu ochorenia </w:t>
      </w:r>
      <w:r w:rsidRPr="00FB2454">
        <w:rPr>
          <w:rFonts w:ascii="Times New Roman" w:eastAsia="Times New Roman" w:hAnsi="Times New Roman"/>
          <w:b/>
          <w:kern w:val="0"/>
          <w:sz w:val="24"/>
          <w:szCs w:val="24"/>
          <w:lang w:eastAsia="sk-SK"/>
          <w14:ligatures w14:val="none"/>
        </w:rPr>
        <w:t>v trvaní menej</w:t>
      </w:r>
      <w:r w:rsidRPr="00FB2454">
        <w:rPr>
          <w:rFonts w:ascii="Times New Roman" w:eastAsia="Times New Roman" w:hAnsi="Times New Roman"/>
          <w:kern w:val="0"/>
          <w:sz w:val="24"/>
          <w:szCs w:val="24"/>
          <w:lang w:eastAsia="sk-SK"/>
          <w14:ligatures w14:val="none"/>
        </w:rPr>
        <w:t xml:space="preserve"> ako 5 po sebe nasledujúcich vyučovacích dní alebo súhrnne menej ako 10 vyučovacích dní počas mesiaca. </w:t>
      </w:r>
    </w:p>
    <w:p w14:paraId="6F28D499"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0C70F409"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Medzi </w:t>
      </w:r>
      <w:r w:rsidRPr="00FB2454">
        <w:rPr>
          <w:rFonts w:ascii="Times New Roman" w:eastAsia="Times New Roman" w:hAnsi="Times New Roman"/>
          <w:b/>
          <w:kern w:val="0"/>
          <w:sz w:val="24"/>
          <w:szCs w:val="24"/>
          <w:lang w:eastAsia="sk-SK"/>
          <w14:ligatures w14:val="none"/>
        </w:rPr>
        <w:t>výnimočné a osobitne odôvodnené</w:t>
      </w:r>
      <w:r w:rsidRPr="00FB2454">
        <w:rPr>
          <w:rFonts w:ascii="Times New Roman" w:eastAsia="Times New Roman" w:hAnsi="Times New Roman"/>
          <w:kern w:val="0"/>
          <w:sz w:val="24"/>
          <w:szCs w:val="24"/>
          <w:lang w:eastAsia="sk-SK"/>
          <w14:ligatures w14:val="none"/>
        </w:rPr>
        <w:t xml:space="preserve"> prípady, kedy základná škola alebo stredná škola môže vyžadovať potvrdenie od lekára v prípade akejkoľvek neprítomnosti z dôvodu ochorenia, teda aj neprítomnosť, ktorá nepresahuje ustanovený počet vyučovacích dní podľa § 144 ods. 11 a 12 školského zákona, </w:t>
      </w:r>
      <w:r w:rsidRPr="00FB2454">
        <w:rPr>
          <w:rFonts w:ascii="Times New Roman" w:eastAsia="Times New Roman" w:hAnsi="Times New Roman"/>
          <w:b/>
          <w:kern w:val="0"/>
          <w:sz w:val="24"/>
          <w:szCs w:val="24"/>
          <w:lang w:eastAsia="sk-SK"/>
          <w14:ligatures w14:val="none"/>
        </w:rPr>
        <w:t>patria najmä</w:t>
      </w:r>
      <w:r w:rsidRPr="00FB2454">
        <w:rPr>
          <w:rFonts w:ascii="Times New Roman" w:eastAsia="Times New Roman" w:hAnsi="Times New Roman"/>
          <w:kern w:val="0"/>
          <w:sz w:val="24"/>
          <w:szCs w:val="24"/>
          <w:lang w:eastAsia="sk-SK"/>
          <w14:ligatures w14:val="none"/>
        </w:rPr>
        <w:t xml:space="preserve"> opakovaná neprítomnosť žiaka a okolnosti nasvedčujúce tomu, že ochorenie žiaka je účelový dôvod na ospravedlnenie jeho neprítomnosti. </w:t>
      </w:r>
    </w:p>
    <w:p w14:paraId="644EB9E2"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3B3E1148"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 xml:space="preserve">Z vyššie uvedeného dôvodu je potrebné, aby základná škola a stredná škola v rámci </w:t>
      </w:r>
      <w:r w:rsidRPr="00FB2454">
        <w:rPr>
          <w:rFonts w:ascii="Times New Roman" w:eastAsia="Times New Roman" w:hAnsi="Times New Roman"/>
          <w:b/>
          <w:kern w:val="0"/>
          <w:sz w:val="24"/>
          <w:szCs w:val="24"/>
          <w:lang w:eastAsia="sk-SK"/>
          <w14:ligatures w14:val="none"/>
        </w:rPr>
        <w:t>kontroly riadneho plnenia školskej dochádzky</w:t>
      </w:r>
      <w:r w:rsidRPr="00FB2454">
        <w:rPr>
          <w:rFonts w:ascii="Times New Roman" w:eastAsia="Times New Roman" w:hAnsi="Times New Roman"/>
          <w:kern w:val="0"/>
          <w:sz w:val="24"/>
          <w:szCs w:val="24"/>
          <w:lang w:eastAsia="sk-SK"/>
          <w14:ligatures w14:val="none"/>
        </w:rPr>
        <w:t>, v jednotlivých prípadoch dôsledne posudzovala dôvody na vyžiadanie si potvrdenia od lekára na ospravedlnenie neprítomnosti žiaka na výchove a vzdelávaní.</w:t>
      </w:r>
    </w:p>
    <w:p w14:paraId="5729CC80"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79972011"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35B616A6"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258FBC7E"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r w:rsidRPr="00FB2454">
        <w:rPr>
          <w:rFonts w:ascii="Times New Roman" w:eastAsia="Times New Roman" w:hAnsi="Times New Roman"/>
          <w:kern w:val="0"/>
          <w:sz w:val="24"/>
          <w:szCs w:val="24"/>
          <w:lang w:eastAsia="sk-SK"/>
          <w14:ligatures w14:val="none"/>
        </w:rPr>
        <w:t>Príklady ospravedlňovania neprítomnosti z dôvodu ochorenia:</w:t>
      </w:r>
    </w:p>
    <w:p w14:paraId="163EED9D" w14:textId="77777777" w:rsidR="00FB2454" w:rsidRPr="00FB2454" w:rsidRDefault="00FB2454" w:rsidP="00FB2454">
      <w:pPr>
        <w:spacing w:after="0"/>
        <w:jc w:val="both"/>
        <w:rPr>
          <w:rFonts w:ascii="Times New Roman" w:eastAsia="Times New Roman" w:hAnsi="Times New Roman"/>
          <w:kern w:val="0"/>
          <w:sz w:val="24"/>
          <w:szCs w:val="24"/>
          <w:lang w:eastAsia="sk-SK"/>
          <w14:ligatures w14:val="none"/>
        </w:rPr>
      </w:pPr>
    </w:p>
    <w:p w14:paraId="072E7096" w14:textId="77777777" w:rsidR="00FB2454" w:rsidRPr="00FB2454" w:rsidRDefault="00FB2454" w:rsidP="00FB2454">
      <w:pPr>
        <w:numPr>
          <w:ilvl w:val="0"/>
          <w:numId w:val="5"/>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 xml:space="preserve">Žiak je neprítomný od 7. októbra do 14. októbra, </w:t>
      </w:r>
      <w:proofErr w:type="spellStart"/>
      <w:r w:rsidRPr="00FB2454">
        <w:rPr>
          <w:rFonts w:ascii="Times New Roman" w:eastAsia="Times New Roman" w:hAnsi="Times New Roman" w:cs="Times New Roman"/>
          <w:kern w:val="0"/>
          <w:sz w:val="24"/>
          <w:szCs w:val="24"/>
          <w:lang w:eastAsia="sk-SK"/>
          <w14:ligatures w14:val="none"/>
        </w:rPr>
        <w:t>t.j</w:t>
      </w:r>
      <w:proofErr w:type="spellEnd"/>
      <w:r w:rsidRPr="00FB2454">
        <w:rPr>
          <w:rFonts w:ascii="Times New Roman" w:eastAsia="Times New Roman" w:hAnsi="Times New Roman" w:cs="Times New Roman"/>
          <w:kern w:val="0"/>
          <w:sz w:val="24"/>
          <w:szCs w:val="24"/>
          <w:lang w:eastAsia="sk-SK"/>
          <w14:ligatures w14:val="none"/>
        </w:rPr>
        <w:t xml:space="preserve">. 6 po sebe nasledujúcich vyučovacích dní, </w:t>
      </w:r>
      <w:r w:rsidRPr="00FB2454">
        <w:rPr>
          <w:rFonts w:ascii="Times New Roman" w:eastAsia="Times New Roman" w:hAnsi="Times New Roman" w:cs="Times New Roman"/>
          <w:b/>
          <w:kern w:val="0"/>
          <w:sz w:val="24"/>
          <w:szCs w:val="24"/>
          <w:lang w:eastAsia="sk-SK"/>
          <w14:ligatures w14:val="none"/>
        </w:rPr>
        <w:t>je potrebné</w:t>
      </w:r>
      <w:r w:rsidRPr="00FB2454">
        <w:rPr>
          <w:rFonts w:ascii="Times New Roman" w:eastAsia="Times New Roman" w:hAnsi="Times New Roman" w:cs="Times New Roman"/>
          <w:kern w:val="0"/>
          <w:sz w:val="24"/>
          <w:szCs w:val="24"/>
          <w:lang w:eastAsia="sk-SK"/>
          <w14:ligatures w14:val="none"/>
        </w:rPr>
        <w:t xml:space="preserve"> potvrdenie od lekára. Príslušným mesiacom je obdobie od 7. októbra do 7. novembra. Žiak opakovane ochorie a bude neprítomný od 28. októbra do 4. novembra, </w:t>
      </w:r>
      <w:proofErr w:type="spellStart"/>
      <w:r w:rsidRPr="00FB2454">
        <w:rPr>
          <w:rFonts w:ascii="Times New Roman" w:eastAsia="Times New Roman" w:hAnsi="Times New Roman" w:cs="Times New Roman"/>
          <w:kern w:val="0"/>
          <w:sz w:val="24"/>
          <w:szCs w:val="24"/>
          <w:lang w:eastAsia="sk-SK"/>
          <w14:ligatures w14:val="none"/>
        </w:rPr>
        <w:t>t.j</w:t>
      </w:r>
      <w:proofErr w:type="spellEnd"/>
      <w:r w:rsidRPr="00FB2454">
        <w:rPr>
          <w:rFonts w:ascii="Times New Roman" w:eastAsia="Times New Roman" w:hAnsi="Times New Roman" w:cs="Times New Roman"/>
          <w:kern w:val="0"/>
          <w:sz w:val="24"/>
          <w:szCs w:val="24"/>
          <w:lang w:eastAsia="sk-SK"/>
          <w14:ligatures w14:val="none"/>
        </w:rPr>
        <w:t xml:space="preserve">. 5 po sebe nasledujúcich vyučovacích dní, pričom </w:t>
      </w:r>
      <w:r w:rsidRPr="00FB2454">
        <w:rPr>
          <w:rFonts w:ascii="Times New Roman" w:eastAsia="Times New Roman" w:hAnsi="Times New Roman" w:cs="Times New Roman"/>
          <w:b/>
          <w:kern w:val="0"/>
          <w:sz w:val="24"/>
          <w:szCs w:val="24"/>
          <w:lang w:eastAsia="sk-SK"/>
          <w14:ligatures w14:val="none"/>
        </w:rPr>
        <w:t>bude tiež potrebné</w:t>
      </w:r>
      <w:r w:rsidRPr="00FB2454">
        <w:rPr>
          <w:rFonts w:ascii="Times New Roman" w:eastAsia="Times New Roman" w:hAnsi="Times New Roman" w:cs="Times New Roman"/>
          <w:kern w:val="0"/>
          <w:sz w:val="24"/>
          <w:szCs w:val="24"/>
          <w:lang w:eastAsia="sk-SK"/>
          <w14:ligatures w14:val="none"/>
        </w:rPr>
        <w:t xml:space="preserve"> potvrdenie od lekára vzhľadom na to, že počas mesiaca neprítomnosť predstavovala súhrnne 11 vyučovacích dní.</w:t>
      </w:r>
    </w:p>
    <w:p w14:paraId="1BA1E816" w14:textId="77777777" w:rsidR="00FB2454" w:rsidRPr="00FB2454" w:rsidRDefault="00FB2454" w:rsidP="00FB2454">
      <w:pPr>
        <w:numPr>
          <w:ilvl w:val="0"/>
          <w:numId w:val="5"/>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 xml:space="preserve">Žiak je neprítomný od 7. októbra do 11. októbra, </w:t>
      </w:r>
      <w:proofErr w:type="spellStart"/>
      <w:r w:rsidRPr="00FB2454">
        <w:rPr>
          <w:rFonts w:ascii="Times New Roman" w:eastAsia="Times New Roman" w:hAnsi="Times New Roman" w:cs="Times New Roman"/>
          <w:kern w:val="0"/>
          <w:sz w:val="24"/>
          <w:szCs w:val="24"/>
          <w:lang w:eastAsia="sk-SK"/>
          <w14:ligatures w14:val="none"/>
        </w:rPr>
        <w:t>t.j</w:t>
      </w:r>
      <w:proofErr w:type="spellEnd"/>
      <w:r w:rsidRPr="00FB2454">
        <w:rPr>
          <w:rFonts w:ascii="Times New Roman" w:eastAsia="Times New Roman" w:hAnsi="Times New Roman" w:cs="Times New Roman"/>
          <w:kern w:val="0"/>
          <w:sz w:val="24"/>
          <w:szCs w:val="24"/>
          <w:lang w:eastAsia="sk-SK"/>
          <w14:ligatures w14:val="none"/>
        </w:rPr>
        <w:t xml:space="preserve">. 5 po sebe nasledujúcich vyučovacích dní, </w:t>
      </w:r>
      <w:r w:rsidRPr="00FB2454">
        <w:rPr>
          <w:rFonts w:ascii="Times New Roman" w:eastAsia="Times New Roman" w:hAnsi="Times New Roman" w:cs="Times New Roman"/>
          <w:b/>
          <w:kern w:val="0"/>
          <w:sz w:val="24"/>
          <w:szCs w:val="24"/>
          <w:lang w:eastAsia="sk-SK"/>
          <w14:ligatures w14:val="none"/>
        </w:rPr>
        <w:t>nie je potrebné</w:t>
      </w:r>
      <w:r w:rsidRPr="00FB2454">
        <w:rPr>
          <w:rFonts w:ascii="Times New Roman" w:eastAsia="Times New Roman" w:hAnsi="Times New Roman" w:cs="Times New Roman"/>
          <w:kern w:val="0"/>
          <w:sz w:val="24"/>
          <w:szCs w:val="24"/>
          <w:lang w:eastAsia="sk-SK"/>
          <w14:ligatures w14:val="none"/>
        </w:rPr>
        <w:t xml:space="preserve"> potvrdenie od lekára. Príslušným mesiacom je obdobie od 7. októbra do 7. novembra. Žiak opakovane ochorie a bude neprítomný od 4. novembra do 13. novembra, </w:t>
      </w:r>
      <w:proofErr w:type="spellStart"/>
      <w:r w:rsidRPr="00FB2454">
        <w:rPr>
          <w:rFonts w:ascii="Times New Roman" w:eastAsia="Times New Roman" w:hAnsi="Times New Roman" w:cs="Times New Roman"/>
          <w:kern w:val="0"/>
          <w:sz w:val="24"/>
          <w:szCs w:val="24"/>
          <w:lang w:eastAsia="sk-SK"/>
          <w14:ligatures w14:val="none"/>
        </w:rPr>
        <w:t>t.j</w:t>
      </w:r>
      <w:proofErr w:type="spellEnd"/>
      <w:r w:rsidRPr="00FB2454">
        <w:rPr>
          <w:rFonts w:ascii="Times New Roman" w:eastAsia="Times New Roman" w:hAnsi="Times New Roman" w:cs="Times New Roman"/>
          <w:kern w:val="0"/>
          <w:sz w:val="24"/>
          <w:szCs w:val="24"/>
          <w:lang w:eastAsia="sk-SK"/>
          <w14:ligatures w14:val="none"/>
        </w:rPr>
        <w:t xml:space="preserve">. 8 po sebe nasledujúcich vyučovacích dní, čo znamená, že </w:t>
      </w:r>
      <w:r w:rsidRPr="00FB2454">
        <w:rPr>
          <w:rFonts w:ascii="Times New Roman" w:eastAsia="Times New Roman" w:hAnsi="Times New Roman" w:cs="Times New Roman"/>
          <w:b/>
          <w:kern w:val="0"/>
          <w:sz w:val="24"/>
          <w:szCs w:val="24"/>
          <w:lang w:eastAsia="sk-SK"/>
          <w14:ligatures w14:val="none"/>
        </w:rPr>
        <w:t>už bude potrebné</w:t>
      </w:r>
      <w:r w:rsidRPr="00FB2454">
        <w:rPr>
          <w:rFonts w:ascii="Times New Roman" w:eastAsia="Times New Roman" w:hAnsi="Times New Roman" w:cs="Times New Roman"/>
          <w:kern w:val="0"/>
          <w:sz w:val="24"/>
          <w:szCs w:val="24"/>
          <w:lang w:eastAsia="sk-SK"/>
          <w14:ligatures w14:val="none"/>
        </w:rPr>
        <w:t xml:space="preserve"> potvrdenie od lekára.</w:t>
      </w:r>
    </w:p>
    <w:p w14:paraId="2D51534F" w14:textId="77777777" w:rsidR="00FB2454" w:rsidRPr="00FB2454" w:rsidRDefault="00FB2454" w:rsidP="00FB2454">
      <w:pPr>
        <w:numPr>
          <w:ilvl w:val="0"/>
          <w:numId w:val="5"/>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 xml:space="preserve">Žiak je neprítomný od 7. októbra do 11. októbra, t. j. 5 po sebe nasledujúcich vyučovacích dní, </w:t>
      </w:r>
      <w:r w:rsidRPr="00FB2454">
        <w:rPr>
          <w:rFonts w:ascii="Times New Roman" w:eastAsia="Times New Roman" w:hAnsi="Times New Roman" w:cs="Times New Roman"/>
          <w:b/>
          <w:kern w:val="0"/>
          <w:sz w:val="24"/>
          <w:szCs w:val="24"/>
          <w:lang w:eastAsia="sk-SK"/>
          <w14:ligatures w14:val="none"/>
        </w:rPr>
        <w:t>nie je potrebné</w:t>
      </w:r>
      <w:r w:rsidRPr="00FB2454">
        <w:rPr>
          <w:rFonts w:ascii="Times New Roman" w:eastAsia="Times New Roman" w:hAnsi="Times New Roman" w:cs="Times New Roman"/>
          <w:kern w:val="0"/>
          <w:sz w:val="24"/>
          <w:szCs w:val="24"/>
          <w:lang w:eastAsia="sk-SK"/>
          <w14:ligatures w14:val="none"/>
        </w:rPr>
        <w:t xml:space="preserve"> potvrdenie od lekára. Príslušným mesiacom je obdobie od 7. októbra do 7. novembra. Nasledujúca neprítomnosť bude od 9. decembra do 13. decembra, t. j. 5 po sebe nasledujúcich vyučovacích dní. Začiatok tejto neprítomnosti je súčasne začiatkom počítania nového mesiaca na účel posudzovania súhrnnej neprítomnosti, pričom jeho trvanie je do 9. januára. </w:t>
      </w:r>
    </w:p>
    <w:p w14:paraId="23F5C3D6" w14:textId="77777777" w:rsidR="00FB2454" w:rsidRPr="00FB2454" w:rsidRDefault="00FB2454" w:rsidP="00FB2454">
      <w:pPr>
        <w:numPr>
          <w:ilvl w:val="0"/>
          <w:numId w:val="5"/>
        </w:numPr>
        <w:spacing w:after="0"/>
        <w:jc w:val="both"/>
        <w:rPr>
          <w:rFonts w:ascii="Times New Roman" w:eastAsia="Times New Roman" w:hAnsi="Times New Roman" w:cs="Times New Roman"/>
          <w:kern w:val="0"/>
          <w:sz w:val="24"/>
          <w:szCs w:val="24"/>
          <w:lang w:eastAsia="sk-SK"/>
          <w14:ligatures w14:val="none"/>
        </w:rPr>
      </w:pPr>
      <w:r w:rsidRPr="00FB2454">
        <w:rPr>
          <w:rFonts w:ascii="Times New Roman" w:eastAsia="Times New Roman" w:hAnsi="Times New Roman" w:cs="Times New Roman"/>
          <w:kern w:val="0"/>
          <w:sz w:val="24"/>
          <w:szCs w:val="24"/>
          <w:lang w:eastAsia="sk-SK"/>
          <w14:ligatures w14:val="none"/>
        </w:rPr>
        <w:t xml:space="preserve">Žiak nebude prítomný od 19. februára do 23. februára, t. j. 5 po sebe nasledujúcich vyučovacích dní z dôvodu ochorenia, pričom nasledujúci vyučovací deň, t. j. 26. </w:t>
      </w:r>
      <w:proofErr w:type="spellStart"/>
      <w:r w:rsidRPr="00FB2454">
        <w:rPr>
          <w:rFonts w:ascii="Times New Roman" w:eastAsia="Times New Roman" w:hAnsi="Times New Roman" w:cs="Times New Roman"/>
          <w:kern w:val="0"/>
          <w:sz w:val="24"/>
          <w:szCs w:val="24"/>
          <w:lang w:eastAsia="sk-SK"/>
          <w14:ligatures w14:val="none"/>
        </w:rPr>
        <w:t>februárabude</w:t>
      </w:r>
      <w:proofErr w:type="spellEnd"/>
      <w:r w:rsidRPr="00FB2454">
        <w:rPr>
          <w:rFonts w:ascii="Times New Roman" w:eastAsia="Times New Roman" w:hAnsi="Times New Roman" w:cs="Times New Roman"/>
          <w:kern w:val="0"/>
          <w:sz w:val="24"/>
          <w:szCs w:val="24"/>
          <w:lang w:eastAsia="sk-SK"/>
          <w14:ligatures w14:val="none"/>
        </w:rPr>
        <w:t xml:space="preserve"> neprítomný z iného dôvodu, napr. z rodinných dôvodov; pri </w:t>
      </w:r>
      <w:r w:rsidRPr="00FB2454">
        <w:rPr>
          <w:rFonts w:ascii="Times New Roman" w:eastAsia="Times New Roman" w:hAnsi="Times New Roman" w:cs="Times New Roman"/>
          <w:kern w:val="0"/>
          <w:sz w:val="24"/>
          <w:szCs w:val="24"/>
          <w:lang w:eastAsia="sk-SK"/>
          <w14:ligatures w14:val="none"/>
        </w:rPr>
        <w:lastRenderedPageBreak/>
        <w:t xml:space="preserve">ospravedlňovaní 6. dňa tu </w:t>
      </w:r>
      <w:r w:rsidRPr="00FB2454">
        <w:rPr>
          <w:rFonts w:ascii="Times New Roman" w:eastAsia="Times New Roman" w:hAnsi="Times New Roman" w:cs="Times New Roman"/>
          <w:b/>
          <w:kern w:val="0"/>
          <w:sz w:val="24"/>
          <w:szCs w:val="24"/>
          <w:lang w:eastAsia="sk-SK"/>
          <w14:ligatures w14:val="none"/>
        </w:rPr>
        <w:t>škola postupuje spôsobom upraveným v školskom poriadku.</w:t>
      </w:r>
      <w:r w:rsidRPr="00FB2454">
        <w:rPr>
          <w:rFonts w:ascii="Times New Roman" w:eastAsia="Times New Roman" w:hAnsi="Times New Roman" w:cs="Times New Roman"/>
          <w:kern w:val="0"/>
          <w:sz w:val="24"/>
          <w:szCs w:val="24"/>
          <w:lang w:eastAsia="sk-SK"/>
          <w14:ligatures w14:val="none"/>
        </w:rPr>
        <w:br w:type="page"/>
      </w:r>
    </w:p>
    <w:p w14:paraId="26669CD2" w14:textId="77777777" w:rsidR="00FB2454" w:rsidRPr="00FB2454" w:rsidRDefault="00FB2454" w:rsidP="00FB2454">
      <w:pPr>
        <w:spacing w:after="0" w:line="240" w:lineRule="auto"/>
        <w:jc w:val="right"/>
        <w:rPr>
          <w:rFonts w:ascii="Times New Roman" w:hAnsi="Times New Roman"/>
          <w:b/>
          <w:kern w:val="0"/>
          <w:sz w:val="28"/>
          <w14:ligatures w14:val="none"/>
        </w:rPr>
      </w:pPr>
      <w:r w:rsidRPr="00FB2454">
        <w:rPr>
          <w:rFonts w:ascii="Times New Roman" w:hAnsi="Times New Roman"/>
          <w:b/>
          <w:kern w:val="0"/>
          <w:sz w:val="28"/>
          <w14:ligatures w14:val="none"/>
        </w:rPr>
        <w:lastRenderedPageBreak/>
        <w:t>Príloha</w:t>
      </w:r>
    </w:p>
    <w:p w14:paraId="499AE0FB" w14:textId="77777777" w:rsidR="00FB2454" w:rsidRPr="00FB2454" w:rsidRDefault="00FB2454" w:rsidP="00FB2454">
      <w:pPr>
        <w:spacing w:after="0" w:line="240" w:lineRule="auto"/>
        <w:jc w:val="center"/>
        <w:rPr>
          <w:rFonts w:ascii="Times New Roman" w:hAnsi="Times New Roman"/>
          <w:b/>
          <w:kern w:val="0"/>
          <w:sz w:val="28"/>
          <w14:ligatures w14:val="none"/>
        </w:rPr>
      </w:pPr>
      <w:r w:rsidRPr="00FB2454">
        <w:rPr>
          <w:rFonts w:ascii="Times New Roman" w:hAnsi="Times New Roman"/>
          <w:b/>
          <w:kern w:val="0"/>
          <w:sz w:val="28"/>
          <w14:ligatures w14:val="none"/>
        </w:rPr>
        <w:t xml:space="preserve">Lekárske potvrdenie o chorobe dieťaťa/žiaka </w:t>
      </w:r>
    </w:p>
    <w:p w14:paraId="55B5DBF8" w14:textId="77777777" w:rsidR="00FB2454" w:rsidRPr="00FB2454" w:rsidRDefault="00FB2454" w:rsidP="00FB2454">
      <w:pPr>
        <w:spacing w:after="0" w:line="240" w:lineRule="auto"/>
        <w:jc w:val="both"/>
        <w:rPr>
          <w:rFonts w:ascii="Times New Roman" w:hAnsi="Times New Roman"/>
          <w:i/>
          <w:kern w:val="0"/>
          <w:sz w:val="24"/>
          <w:szCs w:val="24"/>
          <w14:ligatures w14:val="none"/>
        </w:rPr>
      </w:pPr>
    </w:p>
    <w:p w14:paraId="3CC48A51"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5AFB1B5E" w14:textId="77777777" w:rsidR="00FB2454" w:rsidRPr="00FB2454" w:rsidRDefault="00FB2454" w:rsidP="00FB2454">
      <w:pPr>
        <w:spacing w:after="0" w:line="240" w:lineRule="auto"/>
        <w:rPr>
          <w:rFonts w:ascii="Times New Roman" w:hAnsi="Times New Roman"/>
          <w:kern w:val="0"/>
          <w:sz w:val="24"/>
          <w:szCs w:val="24"/>
          <w14:ligatures w14:val="none"/>
        </w:rPr>
      </w:pPr>
      <w:r w:rsidRPr="00FB2454">
        <w:rPr>
          <w:rFonts w:ascii="Times New Roman" w:hAnsi="Times New Roman"/>
          <w:kern w:val="0"/>
          <w:sz w:val="24"/>
          <w:szCs w:val="24"/>
          <w14:ligatures w14:val="none"/>
        </w:rPr>
        <w:t>Meno a priezvisko dieťaťa / žiaka:*</w:t>
      </w:r>
    </w:p>
    <w:p w14:paraId="6E55CC19" w14:textId="77777777" w:rsidR="00FB2454" w:rsidRPr="00FB2454" w:rsidRDefault="00FB2454" w:rsidP="00FB2454">
      <w:pPr>
        <w:spacing w:after="0" w:line="240" w:lineRule="auto"/>
        <w:rPr>
          <w:rFonts w:ascii="Times New Roman" w:hAnsi="Times New Roman"/>
          <w:kern w:val="0"/>
          <w:sz w:val="24"/>
          <w:szCs w:val="24"/>
          <w14:ligatures w14:val="none"/>
        </w:rPr>
      </w:pPr>
    </w:p>
    <w:p w14:paraId="6C83CAF3" w14:textId="77777777" w:rsidR="00FB2454" w:rsidRPr="00FB2454" w:rsidRDefault="00FB2454" w:rsidP="00FB2454">
      <w:pPr>
        <w:spacing w:after="0" w:line="240" w:lineRule="auto"/>
        <w:rPr>
          <w:rFonts w:ascii="Times New Roman" w:hAnsi="Times New Roman"/>
          <w:kern w:val="0"/>
          <w:sz w:val="24"/>
          <w:szCs w:val="24"/>
          <w14:ligatures w14:val="none"/>
        </w:rPr>
      </w:pPr>
      <w:r w:rsidRPr="00FB2454">
        <w:rPr>
          <w:rFonts w:ascii="Times New Roman" w:hAnsi="Times New Roman"/>
          <w:kern w:val="0"/>
          <w:sz w:val="24"/>
          <w:szCs w:val="24"/>
          <w14:ligatures w14:val="none"/>
        </w:rPr>
        <w:t>.......................................................................................................................................................</w:t>
      </w:r>
    </w:p>
    <w:p w14:paraId="170DAD76" w14:textId="77777777" w:rsidR="00FB2454" w:rsidRPr="00FB2454" w:rsidRDefault="00FB2454" w:rsidP="00FB2454">
      <w:pPr>
        <w:spacing w:after="0" w:line="240" w:lineRule="auto"/>
        <w:rPr>
          <w:rFonts w:ascii="Times New Roman" w:hAnsi="Times New Roman"/>
          <w:kern w:val="0"/>
          <w:sz w:val="24"/>
          <w:szCs w:val="24"/>
          <w14:ligatures w14:val="none"/>
        </w:rPr>
      </w:pPr>
    </w:p>
    <w:p w14:paraId="02C451FA" w14:textId="77777777" w:rsidR="00FB2454" w:rsidRPr="00FB2454" w:rsidRDefault="00FB2454" w:rsidP="00FB2454">
      <w:pPr>
        <w:spacing w:after="0" w:line="240" w:lineRule="auto"/>
        <w:rPr>
          <w:rFonts w:ascii="Times New Roman" w:hAnsi="Times New Roman"/>
          <w:kern w:val="0"/>
          <w:sz w:val="24"/>
          <w:szCs w:val="24"/>
          <w14:ligatures w14:val="none"/>
        </w:rPr>
      </w:pPr>
      <w:r w:rsidRPr="00FB2454">
        <w:rPr>
          <w:rFonts w:ascii="Times New Roman" w:hAnsi="Times New Roman"/>
          <w:kern w:val="0"/>
          <w:sz w:val="24"/>
          <w:szCs w:val="24"/>
          <w14:ligatures w14:val="none"/>
        </w:rPr>
        <w:t xml:space="preserve">bol v škole </w:t>
      </w:r>
      <w:proofErr w:type="spellStart"/>
      <w:r w:rsidRPr="00FB2454">
        <w:rPr>
          <w:rFonts w:ascii="Times New Roman" w:hAnsi="Times New Roman"/>
          <w:kern w:val="0"/>
          <w:sz w:val="24"/>
          <w:szCs w:val="24"/>
          <w14:ligatures w14:val="none"/>
        </w:rPr>
        <w:t>neprítomnýod</w:t>
      </w:r>
      <w:proofErr w:type="spellEnd"/>
      <w:r w:rsidRPr="00FB2454">
        <w:rPr>
          <w:rFonts w:ascii="Times New Roman" w:hAnsi="Times New Roman"/>
          <w:kern w:val="0"/>
          <w:sz w:val="24"/>
          <w:szCs w:val="24"/>
          <w14:ligatures w14:val="none"/>
        </w:rPr>
        <w:t xml:space="preserve"> ................................... do...................................*</w:t>
      </w:r>
    </w:p>
    <w:p w14:paraId="40898996"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777007F2" w14:textId="77777777" w:rsidR="00FB2454" w:rsidRPr="00FB2454" w:rsidRDefault="00FB2454" w:rsidP="00FB2454">
      <w:pPr>
        <w:spacing w:after="0" w:line="240" w:lineRule="auto"/>
        <w:jc w:val="both"/>
        <w:rPr>
          <w:rFonts w:ascii="Times New Roman" w:hAnsi="Times New Roman"/>
          <w:bCs/>
          <w:kern w:val="0"/>
          <w:sz w:val="24"/>
          <w:szCs w:val="24"/>
          <w14:ligatures w14:val="none"/>
        </w:rPr>
      </w:pPr>
    </w:p>
    <w:p w14:paraId="1FEDD88F" w14:textId="77777777" w:rsidR="00FB2454" w:rsidRPr="00FB2454" w:rsidRDefault="00FB2454" w:rsidP="00FB2454">
      <w:pPr>
        <w:spacing w:after="0" w:line="240" w:lineRule="auto"/>
        <w:jc w:val="both"/>
        <w:rPr>
          <w:rFonts w:ascii="Times New Roman" w:hAnsi="Times New Roman"/>
          <w:kern w:val="0"/>
          <w:sz w:val="24"/>
          <w:szCs w:val="24"/>
          <w14:ligatures w14:val="none"/>
        </w:rPr>
      </w:pPr>
      <w:r w:rsidRPr="00FB2454">
        <w:rPr>
          <w:rFonts w:ascii="Times New Roman" w:hAnsi="Times New Roman"/>
          <w:kern w:val="0"/>
          <w:sz w:val="24"/>
          <w:szCs w:val="24"/>
          <w14:ligatures w14:val="none"/>
        </w:rPr>
        <w:t>Názov a adresa zdravotníckeho zariadenia:</w:t>
      </w:r>
    </w:p>
    <w:p w14:paraId="0299B35B"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5D824F85" w14:textId="77777777" w:rsidR="00FB2454" w:rsidRPr="00FB2454" w:rsidRDefault="00FB2454" w:rsidP="00FB2454">
      <w:pPr>
        <w:spacing w:after="0" w:line="240" w:lineRule="auto"/>
        <w:jc w:val="both"/>
        <w:rPr>
          <w:rFonts w:ascii="Times New Roman" w:hAnsi="Times New Roman"/>
          <w:kern w:val="0"/>
          <w:sz w:val="24"/>
          <w:szCs w:val="24"/>
          <w14:ligatures w14:val="none"/>
        </w:rPr>
      </w:pPr>
      <w:r w:rsidRPr="00FB2454">
        <w:rPr>
          <w:rFonts w:ascii="Times New Roman" w:hAnsi="Times New Roman"/>
          <w:kern w:val="0"/>
          <w:sz w:val="24"/>
          <w:szCs w:val="24"/>
          <w14:ligatures w14:val="none"/>
        </w:rPr>
        <w:t>.......................................................................................................................................................</w:t>
      </w:r>
    </w:p>
    <w:p w14:paraId="6B319AA0"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6905DFE3" w14:textId="77777777" w:rsidR="00FB2454" w:rsidRPr="00FB2454" w:rsidRDefault="00FB2454" w:rsidP="00FB2454">
      <w:pPr>
        <w:spacing w:after="0" w:line="240" w:lineRule="auto"/>
        <w:jc w:val="both"/>
        <w:rPr>
          <w:rFonts w:ascii="Times New Roman" w:hAnsi="Times New Roman"/>
          <w:kern w:val="0"/>
          <w:sz w:val="24"/>
          <w:szCs w:val="24"/>
          <w14:ligatures w14:val="none"/>
        </w:rPr>
      </w:pPr>
      <w:r w:rsidRPr="00FB2454">
        <w:rPr>
          <w:rFonts w:ascii="Times New Roman" w:hAnsi="Times New Roman"/>
          <w:kern w:val="0"/>
          <w:sz w:val="24"/>
          <w:szCs w:val="24"/>
          <w14:ligatures w14:val="none"/>
        </w:rPr>
        <w:t>Meno a priezvisko lekára:</w:t>
      </w:r>
    </w:p>
    <w:p w14:paraId="216AF9BC"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1FFB54DA" w14:textId="77777777" w:rsidR="00FB2454" w:rsidRPr="00FB2454" w:rsidRDefault="00FB2454" w:rsidP="00FB2454">
      <w:pPr>
        <w:spacing w:after="0" w:line="240" w:lineRule="auto"/>
        <w:jc w:val="both"/>
        <w:rPr>
          <w:rFonts w:ascii="Times New Roman" w:hAnsi="Times New Roman"/>
          <w:kern w:val="0"/>
          <w:sz w:val="24"/>
          <w:szCs w:val="24"/>
          <w14:ligatures w14:val="none"/>
        </w:rPr>
      </w:pPr>
      <w:r w:rsidRPr="00FB2454">
        <w:rPr>
          <w:rFonts w:ascii="Times New Roman" w:hAnsi="Times New Roman"/>
          <w:kern w:val="0"/>
          <w:sz w:val="24"/>
          <w:szCs w:val="24"/>
          <w14:ligatures w14:val="none"/>
        </w:rPr>
        <w:t>.......................................................................................................................................................</w:t>
      </w:r>
    </w:p>
    <w:p w14:paraId="07F2E17A" w14:textId="77777777" w:rsidR="00FB2454" w:rsidRPr="00FB2454" w:rsidRDefault="00FB2454" w:rsidP="00FB2454">
      <w:pPr>
        <w:spacing w:after="0" w:line="240" w:lineRule="auto"/>
        <w:jc w:val="both"/>
        <w:rPr>
          <w:rFonts w:ascii="Times New Roman" w:hAnsi="Times New Roman"/>
          <w:bCs/>
          <w:kern w:val="0"/>
          <w:sz w:val="24"/>
          <w:szCs w:val="24"/>
          <w14:ligatures w14:val="none"/>
        </w:rPr>
      </w:pPr>
    </w:p>
    <w:p w14:paraId="0BC0B43B" w14:textId="77777777" w:rsidR="00FB2454" w:rsidRPr="00FB2454" w:rsidRDefault="00FB2454" w:rsidP="00FB2454">
      <w:pPr>
        <w:spacing w:after="0" w:line="240" w:lineRule="auto"/>
        <w:jc w:val="both"/>
        <w:rPr>
          <w:rFonts w:ascii="Times New Roman" w:hAnsi="Times New Roman"/>
          <w:bCs/>
          <w:kern w:val="0"/>
          <w:sz w:val="24"/>
          <w:szCs w:val="24"/>
          <w14:ligatures w14:val="none"/>
        </w:rPr>
      </w:pPr>
      <w:r w:rsidRPr="00FB2454">
        <w:rPr>
          <w:rFonts w:ascii="Times New Roman" w:hAnsi="Times New Roman"/>
          <w:bCs/>
          <w:kern w:val="0"/>
          <w:sz w:val="24"/>
          <w:szCs w:val="24"/>
          <w14:ligatures w14:val="none"/>
        </w:rPr>
        <w:t>Potvrdzujem, že neprítomnosť dieťaťa / žiaka v škole v uvedenom období trvala z dôvodu ochorenia.</w:t>
      </w:r>
    </w:p>
    <w:p w14:paraId="7ACEE3AB"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6E0105B6" w14:textId="77777777" w:rsidR="00FB2454" w:rsidRPr="00FB2454" w:rsidRDefault="00FB2454" w:rsidP="00FB2454">
      <w:pPr>
        <w:spacing w:after="0" w:line="240" w:lineRule="auto"/>
        <w:jc w:val="both"/>
        <w:rPr>
          <w:rFonts w:ascii="Times New Roman" w:hAnsi="Times New Roman"/>
          <w:kern w:val="0"/>
          <w:sz w:val="24"/>
          <w:szCs w:val="24"/>
          <w14:ligatures w14:val="none"/>
        </w:rPr>
      </w:pPr>
      <w:r w:rsidRPr="00FB2454">
        <w:rPr>
          <w:rFonts w:ascii="Times New Roman" w:hAnsi="Times New Roman"/>
          <w:kern w:val="0"/>
          <w:sz w:val="24"/>
          <w:szCs w:val="24"/>
          <w14:ligatures w14:val="none"/>
        </w:rPr>
        <w:t>Dátum vystavenia potvrdenia: ....................................</w:t>
      </w:r>
    </w:p>
    <w:p w14:paraId="38451B37"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4E31EFCF"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6CC9C870"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141B74A4" w14:textId="77777777" w:rsidR="00FB2454" w:rsidRPr="00FB2454" w:rsidRDefault="00FB2454" w:rsidP="00FB2454">
      <w:pPr>
        <w:spacing w:after="0" w:line="240" w:lineRule="auto"/>
        <w:ind w:left="3540"/>
        <w:jc w:val="center"/>
        <w:rPr>
          <w:rFonts w:ascii="Times New Roman" w:hAnsi="Times New Roman"/>
          <w:kern w:val="0"/>
          <w:sz w:val="24"/>
          <w:szCs w:val="24"/>
          <w14:ligatures w14:val="none"/>
        </w:rPr>
      </w:pPr>
      <w:r w:rsidRPr="00FB2454">
        <w:rPr>
          <w:rFonts w:ascii="Times New Roman" w:hAnsi="Times New Roman"/>
          <w:kern w:val="0"/>
          <w:sz w:val="24"/>
          <w:szCs w:val="24"/>
          <w14:ligatures w14:val="none"/>
        </w:rPr>
        <w:t>.................................................</w:t>
      </w:r>
    </w:p>
    <w:p w14:paraId="7C56661B" w14:textId="77777777" w:rsidR="00FB2454" w:rsidRPr="00FB2454" w:rsidRDefault="00FB2454" w:rsidP="00FB2454">
      <w:pPr>
        <w:spacing w:after="0" w:line="240" w:lineRule="auto"/>
        <w:ind w:left="3540"/>
        <w:jc w:val="center"/>
        <w:rPr>
          <w:rFonts w:ascii="Times New Roman" w:hAnsi="Times New Roman"/>
          <w:kern w:val="0"/>
          <w:sz w:val="24"/>
          <w:szCs w:val="24"/>
          <w14:ligatures w14:val="none"/>
        </w:rPr>
      </w:pPr>
      <w:r w:rsidRPr="00FB2454">
        <w:rPr>
          <w:rFonts w:ascii="Times New Roman" w:hAnsi="Times New Roman"/>
          <w:kern w:val="0"/>
          <w:sz w:val="24"/>
          <w:szCs w:val="24"/>
          <w14:ligatures w14:val="none"/>
        </w:rPr>
        <w:t>podpis a pečiatka lekára</w:t>
      </w:r>
    </w:p>
    <w:p w14:paraId="1998124C" w14:textId="77777777" w:rsidR="00FB2454" w:rsidRPr="00FB2454" w:rsidRDefault="00FB2454" w:rsidP="00FB2454">
      <w:pPr>
        <w:spacing w:after="0" w:line="240" w:lineRule="auto"/>
        <w:jc w:val="both"/>
        <w:rPr>
          <w:rFonts w:ascii="Times New Roman" w:eastAsia="Times New Roman" w:hAnsi="Times New Roman"/>
          <w:kern w:val="0"/>
          <w:lang w:eastAsia="sk-SK"/>
          <w14:ligatures w14:val="none"/>
        </w:rPr>
      </w:pPr>
    </w:p>
    <w:p w14:paraId="7A02A414" w14:textId="77777777" w:rsidR="00FB2454" w:rsidRPr="00FB2454" w:rsidRDefault="00FB2454" w:rsidP="00FB2454">
      <w:pPr>
        <w:spacing w:after="0" w:line="240" w:lineRule="auto"/>
        <w:jc w:val="both"/>
        <w:rPr>
          <w:rFonts w:ascii="Times New Roman" w:eastAsia="Times New Roman" w:hAnsi="Times New Roman"/>
          <w:kern w:val="0"/>
          <w:lang w:eastAsia="sk-SK"/>
          <w14:ligatures w14:val="none"/>
        </w:rPr>
      </w:pPr>
    </w:p>
    <w:p w14:paraId="525D957D" w14:textId="77777777" w:rsidR="00FB2454" w:rsidRPr="00FB2454" w:rsidRDefault="00FB2454" w:rsidP="00FB2454">
      <w:pPr>
        <w:spacing w:after="0" w:line="240" w:lineRule="auto"/>
        <w:jc w:val="both"/>
        <w:rPr>
          <w:rFonts w:ascii="Times New Roman" w:eastAsia="Times New Roman" w:hAnsi="Times New Roman"/>
          <w:kern w:val="0"/>
          <w:lang w:eastAsia="sk-SK"/>
          <w14:ligatures w14:val="none"/>
        </w:rPr>
      </w:pPr>
    </w:p>
    <w:p w14:paraId="6B3CD0EC" w14:textId="77777777" w:rsidR="00FB2454" w:rsidRPr="00FB2454" w:rsidRDefault="00FB2454" w:rsidP="00FB2454">
      <w:pPr>
        <w:spacing w:after="0" w:line="240" w:lineRule="auto"/>
        <w:jc w:val="both"/>
        <w:rPr>
          <w:rFonts w:ascii="Times New Roman" w:eastAsia="Times New Roman" w:hAnsi="Times New Roman"/>
          <w:kern w:val="0"/>
          <w:lang w:eastAsia="sk-SK"/>
          <w14:ligatures w14:val="none"/>
        </w:rPr>
      </w:pPr>
    </w:p>
    <w:p w14:paraId="1727D8E2" w14:textId="77777777" w:rsidR="00FB2454" w:rsidRPr="00FB2454" w:rsidRDefault="00FB2454" w:rsidP="00FB2454">
      <w:pPr>
        <w:spacing w:after="0" w:line="240" w:lineRule="auto"/>
        <w:jc w:val="both"/>
        <w:rPr>
          <w:rFonts w:ascii="Times New Roman" w:eastAsia="Times New Roman" w:hAnsi="Times New Roman"/>
          <w:kern w:val="0"/>
          <w:lang w:eastAsia="sk-SK"/>
          <w14:ligatures w14:val="none"/>
        </w:rPr>
      </w:pPr>
    </w:p>
    <w:p w14:paraId="6EB82659" w14:textId="77777777" w:rsidR="00FB2454" w:rsidRPr="00FB2454" w:rsidRDefault="00FB2454" w:rsidP="00FB2454">
      <w:pPr>
        <w:spacing w:after="0" w:line="240" w:lineRule="auto"/>
        <w:jc w:val="both"/>
        <w:rPr>
          <w:rFonts w:ascii="Times New Roman" w:eastAsia="Times New Roman" w:hAnsi="Times New Roman"/>
          <w:kern w:val="0"/>
          <w:lang w:eastAsia="sk-SK"/>
          <w14:ligatures w14:val="none"/>
        </w:rPr>
      </w:pPr>
    </w:p>
    <w:p w14:paraId="29A412C7" w14:textId="77777777" w:rsidR="00FB2454" w:rsidRPr="00FB2454" w:rsidRDefault="00FB2454" w:rsidP="00FB2454">
      <w:pPr>
        <w:spacing w:after="0" w:line="240" w:lineRule="auto"/>
        <w:jc w:val="both"/>
        <w:rPr>
          <w:rFonts w:ascii="Times New Roman" w:eastAsia="Times New Roman" w:hAnsi="Times New Roman"/>
          <w:kern w:val="0"/>
          <w:lang w:eastAsia="sk-SK"/>
          <w14:ligatures w14:val="none"/>
        </w:rPr>
      </w:pPr>
    </w:p>
    <w:p w14:paraId="16712C3F" w14:textId="77777777" w:rsidR="00FB2454" w:rsidRPr="00FB2454" w:rsidRDefault="00FB2454" w:rsidP="00FB2454">
      <w:pPr>
        <w:spacing w:after="0" w:line="240" w:lineRule="auto"/>
        <w:jc w:val="both"/>
        <w:rPr>
          <w:rFonts w:ascii="Times New Roman" w:eastAsia="Times New Roman" w:hAnsi="Times New Roman"/>
          <w:kern w:val="0"/>
          <w:lang w:eastAsia="sk-SK"/>
          <w14:ligatures w14:val="none"/>
        </w:rPr>
      </w:pPr>
    </w:p>
    <w:p w14:paraId="0EBB1919" w14:textId="77777777" w:rsidR="00FB2454" w:rsidRPr="00FB2454" w:rsidRDefault="00FB2454" w:rsidP="00FB2454">
      <w:pPr>
        <w:spacing w:after="0" w:line="240" w:lineRule="auto"/>
        <w:jc w:val="both"/>
        <w:rPr>
          <w:rFonts w:ascii="Times New Roman" w:hAnsi="Times New Roman"/>
          <w:kern w:val="0"/>
          <w:sz w:val="20"/>
          <w:szCs w:val="20"/>
          <w14:ligatures w14:val="none"/>
        </w:rPr>
      </w:pPr>
      <w:r w:rsidRPr="00FB2454">
        <w:rPr>
          <w:rFonts w:ascii="Times New Roman" w:eastAsia="Times New Roman" w:hAnsi="Times New Roman"/>
          <w:kern w:val="0"/>
          <w:sz w:val="24"/>
          <w:szCs w:val="24"/>
          <w:lang w:eastAsia="sk-SK"/>
          <w14:ligatures w14:val="none"/>
        </w:rPr>
        <w:t>---------------------------------</w:t>
      </w:r>
    </w:p>
    <w:p w14:paraId="3ABE8E01" w14:textId="77777777" w:rsidR="00FB2454" w:rsidRPr="00FB2454" w:rsidRDefault="00FB2454" w:rsidP="00FB2454">
      <w:pPr>
        <w:spacing w:after="0" w:line="240" w:lineRule="auto"/>
        <w:jc w:val="both"/>
        <w:rPr>
          <w:rFonts w:ascii="Times New Roman" w:hAnsi="Times New Roman"/>
          <w:kern w:val="0"/>
          <w:sz w:val="20"/>
          <w:szCs w:val="20"/>
          <w14:ligatures w14:val="none"/>
        </w:rPr>
      </w:pPr>
      <w:r w:rsidRPr="00FB2454">
        <w:rPr>
          <w:rFonts w:ascii="Times New Roman" w:hAnsi="Times New Roman"/>
          <w:kern w:val="0"/>
          <w:sz w:val="20"/>
          <w:szCs w:val="20"/>
          <w14:ligatures w14:val="none"/>
        </w:rPr>
        <w:t>*Vyplní škola</w:t>
      </w:r>
    </w:p>
    <w:p w14:paraId="3B5A7F80" w14:textId="77777777" w:rsidR="00FB2454" w:rsidRPr="00FB2454" w:rsidRDefault="00FB2454" w:rsidP="00FB2454">
      <w:pPr>
        <w:spacing w:after="0" w:line="240" w:lineRule="auto"/>
        <w:jc w:val="both"/>
        <w:rPr>
          <w:rFonts w:ascii="Times New Roman" w:hAnsi="Times New Roman"/>
          <w:i/>
          <w:kern w:val="0"/>
          <w:sz w:val="20"/>
          <w:szCs w:val="20"/>
          <w14:ligatures w14:val="none"/>
        </w:rPr>
      </w:pPr>
    </w:p>
    <w:p w14:paraId="19DA21C0" w14:textId="77777777" w:rsidR="00FB2454" w:rsidRPr="00FB2454" w:rsidRDefault="00FB2454" w:rsidP="00FB2454">
      <w:pPr>
        <w:spacing w:after="0" w:line="240" w:lineRule="auto"/>
        <w:jc w:val="both"/>
        <w:rPr>
          <w:rFonts w:ascii="Times New Roman" w:hAnsi="Times New Roman"/>
          <w:kern w:val="0"/>
          <w:sz w:val="20"/>
          <w14:ligatures w14:val="none"/>
        </w:rPr>
      </w:pPr>
      <w:r w:rsidRPr="00FB2454">
        <w:rPr>
          <w:rFonts w:ascii="Times New Roman" w:hAnsi="Times New Roman"/>
          <w:i/>
          <w:kern w:val="0"/>
          <w:sz w:val="20"/>
          <w:szCs w:val="20"/>
          <w14:ligatures w14:val="none"/>
        </w:rPr>
        <w:t>Podľa § 144 ods. 13</w:t>
      </w:r>
      <w:r w:rsidRPr="00FB2454">
        <w:rPr>
          <w:rFonts w:ascii="Times New Roman" w:hAnsi="Times New Roman"/>
          <w:i/>
          <w:kern w:val="0"/>
          <w:sz w:val="20"/>
          <w14:ligatures w14:val="none"/>
        </w:rPr>
        <w:t xml:space="preserve">zákona č. 245/2008 Z. z o výchove a vzdelávaní (školský zákon) a o zmene a doplnení niektorých zákonov vo výnimočných a osobitne odôvodnených prípadoch </w:t>
      </w:r>
      <w:r w:rsidRPr="00FB2454">
        <w:rPr>
          <w:rFonts w:ascii="Times New Roman" w:hAnsi="Times New Roman"/>
          <w:b/>
          <w:i/>
          <w:kern w:val="0"/>
          <w:sz w:val="20"/>
          <w14:ligatures w14:val="none"/>
        </w:rPr>
        <w:t>škola môže vyžadovať lekárske potvrdenie o chorobe</w:t>
      </w:r>
      <w:r w:rsidRPr="00FB2454">
        <w:rPr>
          <w:rFonts w:ascii="Times New Roman" w:hAnsi="Times New Roman"/>
          <w:i/>
          <w:kern w:val="0"/>
          <w:sz w:val="20"/>
          <w14:ligatures w14:val="none"/>
        </w:rPr>
        <w:t xml:space="preserve"> alebo iný doklad potvrdzujúci odôvodnenosť neprítomnosti dieťaťa/žiaka.</w:t>
      </w:r>
    </w:p>
    <w:p w14:paraId="604D8AD4" w14:textId="77777777" w:rsidR="00FB2454" w:rsidRPr="00FB2454" w:rsidRDefault="00FB2454" w:rsidP="00FB2454">
      <w:pPr>
        <w:spacing w:after="0" w:line="240" w:lineRule="auto"/>
        <w:jc w:val="both"/>
        <w:rPr>
          <w:rFonts w:ascii="Times New Roman" w:hAnsi="Times New Roman"/>
          <w:kern w:val="0"/>
          <w:sz w:val="20"/>
          <w14:ligatures w14:val="none"/>
        </w:rPr>
      </w:pPr>
    </w:p>
    <w:p w14:paraId="19D3DD2E"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6FD8F258" w14:textId="77777777" w:rsidR="00FB2454" w:rsidRPr="00FB2454" w:rsidRDefault="00FB2454" w:rsidP="00FB2454">
      <w:pPr>
        <w:spacing w:after="0" w:line="240" w:lineRule="auto"/>
        <w:jc w:val="both"/>
        <w:rPr>
          <w:rFonts w:ascii="Times New Roman" w:hAnsi="Times New Roman"/>
          <w:i/>
          <w:kern w:val="0"/>
          <w:sz w:val="24"/>
          <w:szCs w:val="24"/>
          <w14:ligatures w14:val="none"/>
        </w:rPr>
      </w:pPr>
      <w:r w:rsidRPr="00FB2454">
        <w:rPr>
          <w:rFonts w:ascii="Times New Roman" w:hAnsi="Times New Roman"/>
          <w:kern w:val="0"/>
          <w:sz w:val="24"/>
          <w:szCs w:val="24"/>
          <w14:ligatures w14:val="none"/>
        </w:rPr>
        <w:t xml:space="preserve">Potvrdenie sa vydáva na žiadosť </w:t>
      </w:r>
      <w:r w:rsidRPr="00FB2454">
        <w:rPr>
          <w:rFonts w:ascii="Times New Roman" w:hAnsi="Times New Roman"/>
          <w:i/>
          <w:kern w:val="0"/>
          <w:sz w:val="24"/>
          <w:szCs w:val="24"/>
          <w14:ligatures w14:val="none"/>
        </w:rPr>
        <w:t>(názov školy)</w:t>
      </w:r>
    </w:p>
    <w:p w14:paraId="70D6027E"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5D2A8499" w14:textId="77777777" w:rsidR="00FB2454" w:rsidRPr="00FB2454" w:rsidRDefault="00FB2454" w:rsidP="00FB2454">
      <w:pPr>
        <w:spacing w:after="0" w:line="240" w:lineRule="auto"/>
        <w:jc w:val="both"/>
        <w:rPr>
          <w:rFonts w:ascii="Times New Roman" w:hAnsi="Times New Roman"/>
          <w:kern w:val="0"/>
          <w:sz w:val="24"/>
          <w:szCs w:val="24"/>
          <w14:ligatures w14:val="none"/>
        </w:rPr>
      </w:pPr>
      <w:r w:rsidRPr="00FB2454">
        <w:rPr>
          <w:rFonts w:ascii="Times New Roman" w:hAnsi="Times New Roman"/>
          <w:kern w:val="0"/>
          <w:sz w:val="24"/>
          <w:szCs w:val="24"/>
          <w14:ligatures w14:val="none"/>
        </w:rPr>
        <w:t>.......................................................................................................................................................</w:t>
      </w:r>
    </w:p>
    <w:p w14:paraId="432DBFEB"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4D286825"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2230421D" w14:textId="77777777" w:rsidR="00FB2454" w:rsidRPr="00FB2454" w:rsidRDefault="00FB2454" w:rsidP="00FB2454">
      <w:pPr>
        <w:spacing w:after="0" w:line="240" w:lineRule="auto"/>
        <w:jc w:val="both"/>
        <w:rPr>
          <w:rFonts w:ascii="Times New Roman" w:hAnsi="Times New Roman"/>
          <w:kern w:val="0"/>
          <w:sz w:val="24"/>
          <w:szCs w:val="24"/>
          <w14:ligatures w14:val="none"/>
        </w:rPr>
      </w:pPr>
    </w:p>
    <w:p w14:paraId="306510E0" w14:textId="77777777" w:rsidR="00FB2454" w:rsidRPr="00FB2454" w:rsidRDefault="00FB2454" w:rsidP="00FB2454">
      <w:pPr>
        <w:spacing w:after="0" w:line="240" w:lineRule="auto"/>
        <w:ind w:left="3540"/>
        <w:jc w:val="center"/>
        <w:rPr>
          <w:rFonts w:ascii="Times New Roman" w:hAnsi="Times New Roman"/>
          <w:kern w:val="0"/>
          <w:sz w:val="24"/>
          <w:szCs w:val="24"/>
          <w14:ligatures w14:val="none"/>
        </w:rPr>
      </w:pPr>
      <w:r w:rsidRPr="00FB2454">
        <w:rPr>
          <w:rFonts w:ascii="Times New Roman" w:hAnsi="Times New Roman"/>
          <w:kern w:val="0"/>
          <w:sz w:val="24"/>
          <w:szCs w:val="24"/>
          <w14:ligatures w14:val="none"/>
        </w:rPr>
        <w:t>.................................................</w:t>
      </w:r>
    </w:p>
    <w:p w14:paraId="30454003" w14:textId="77777777" w:rsidR="00FB2454" w:rsidRPr="00FB2454" w:rsidRDefault="00FB2454" w:rsidP="00FB2454">
      <w:pPr>
        <w:spacing w:after="0" w:line="240" w:lineRule="auto"/>
        <w:ind w:left="3540"/>
        <w:jc w:val="center"/>
        <w:rPr>
          <w:rFonts w:ascii="Times New Roman" w:hAnsi="Times New Roman"/>
          <w:kern w:val="0"/>
          <w:sz w:val="24"/>
          <w:szCs w:val="24"/>
          <w14:ligatures w14:val="none"/>
        </w:rPr>
      </w:pPr>
      <w:r w:rsidRPr="00FB2454">
        <w:rPr>
          <w:rFonts w:ascii="Times New Roman" w:hAnsi="Times New Roman"/>
          <w:kern w:val="0"/>
          <w:sz w:val="24"/>
          <w:szCs w:val="24"/>
          <w14:ligatures w14:val="none"/>
        </w:rPr>
        <w:t>podpis a pečiatka</w:t>
      </w:r>
    </w:p>
    <w:p w14:paraId="6BB57660" w14:textId="77777777" w:rsidR="00FB2454" w:rsidRPr="00FB2454" w:rsidRDefault="00FB2454" w:rsidP="00FB2454">
      <w:pPr>
        <w:rPr>
          <w:kern w:val="0"/>
          <w14:ligatures w14:val="none"/>
        </w:rPr>
      </w:pPr>
    </w:p>
    <w:p w14:paraId="2B8B1F10" w14:textId="77777777" w:rsidR="00FB2454" w:rsidRPr="00FB2454" w:rsidRDefault="00FB2454" w:rsidP="00FB2454">
      <w:pPr>
        <w:rPr>
          <w:rFonts w:ascii="Times New Roman" w:hAnsi="Times New Roman" w:cs="Times New Roman"/>
          <w:kern w:val="0"/>
          <w:sz w:val="24"/>
          <w:szCs w:val="24"/>
          <w14:ligatures w14:val="none"/>
        </w:rPr>
      </w:pPr>
    </w:p>
    <w:p w14:paraId="1B153185" w14:textId="77777777" w:rsidR="00035879" w:rsidRDefault="00035879"/>
    <w:sectPr w:rsidR="00035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ECA"/>
    <w:multiLevelType w:val="hybridMultilevel"/>
    <w:tmpl w:val="79DC7B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553FF8"/>
    <w:multiLevelType w:val="multilevel"/>
    <w:tmpl w:val="B57C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7ED"/>
    <w:multiLevelType w:val="multilevel"/>
    <w:tmpl w:val="26EE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4C19"/>
    <w:multiLevelType w:val="hybridMultilevel"/>
    <w:tmpl w:val="B09A709C"/>
    <w:lvl w:ilvl="0" w:tplc="AF40BC3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0FE6AA5"/>
    <w:multiLevelType w:val="multilevel"/>
    <w:tmpl w:val="10AE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77243"/>
    <w:multiLevelType w:val="hybridMultilevel"/>
    <w:tmpl w:val="79DC7B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B735BD9"/>
    <w:multiLevelType w:val="hybridMultilevel"/>
    <w:tmpl w:val="A25076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3F251B2"/>
    <w:multiLevelType w:val="hybridMultilevel"/>
    <w:tmpl w:val="A4D05F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54274510">
    <w:abstractNumId w:val="7"/>
  </w:num>
  <w:num w:numId="2" w16cid:durableId="589121705">
    <w:abstractNumId w:val="6"/>
  </w:num>
  <w:num w:numId="3" w16cid:durableId="46228734">
    <w:abstractNumId w:val="5"/>
  </w:num>
  <w:num w:numId="4" w16cid:durableId="130948356">
    <w:abstractNumId w:val="3"/>
  </w:num>
  <w:num w:numId="5" w16cid:durableId="1204486786">
    <w:abstractNumId w:val="0"/>
  </w:num>
  <w:num w:numId="6" w16cid:durableId="528682678">
    <w:abstractNumId w:val="1"/>
  </w:num>
  <w:num w:numId="7" w16cid:durableId="585650012">
    <w:abstractNumId w:val="4"/>
  </w:num>
  <w:num w:numId="8" w16cid:durableId="831725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9B"/>
    <w:rsid w:val="00035879"/>
    <w:rsid w:val="0019479B"/>
    <w:rsid w:val="00692AC8"/>
    <w:rsid w:val="00C10796"/>
    <w:rsid w:val="00FB24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032B2-F793-4EA7-BAFB-2DF1C89B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947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1947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9479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19479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19479B"/>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19479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9479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9479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9479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9479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19479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19479B"/>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19479B"/>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19479B"/>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19479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9479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9479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9479B"/>
    <w:rPr>
      <w:rFonts w:eastAsiaTheme="majorEastAsia" w:cstheme="majorBidi"/>
      <w:color w:val="272727" w:themeColor="text1" w:themeTint="D8"/>
    </w:rPr>
  </w:style>
  <w:style w:type="paragraph" w:styleId="Nzov">
    <w:name w:val="Title"/>
    <w:basedOn w:val="Normlny"/>
    <w:next w:val="Normlny"/>
    <w:link w:val="NzovChar"/>
    <w:uiPriority w:val="10"/>
    <w:qFormat/>
    <w:rsid w:val="00194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9479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9479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9479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9479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9479B"/>
    <w:rPr>
      <w:i/>
      <w:iCs/>
      <w:color w:val="404040" w:themeColor="text1" w:themeTint="BF"/>
    </w:rPr>
  </w:style>
  <w:style w:type="paragraph" w:styleId="Odsekzoznamu">
    <w:name w:val="List Paragraph"/>
    <w:basedOn w:val="Normlny"/>
    <w:uiPriority w:val="34"/>
    <w:qFormat/>
    <w:rsid w:val="0019479B"/>
    <w:pPr>
      <w:ind w:left="720"/>
      <w:contextualSpacing/>
    </w:pPr>
  </w:style>
  <w:style w:type="character" w:styleId="Intenzvnezvraznenie">
    <w:name w:val="Intense Emphasis"/>
    <w:basedOn w:val="Predvolenpsmoodseku"/>
    <w:uiPriority w:val="21"/>
    <w:qFormat/>
    <w:rsid w:val="0019479B"/>
    <w:rPr>
      <w:i/>
      <w:iCs/>
      <w:color w:val="2F5496" w:themeColor="accent1" w:themeShade="BF"/>
    </w:rPr>
  </w:style>
  <w:style w:type="paragraph" w:styleId="Zvraznencitcia">
    <w:name w:val="Intense Quote"/>
    <w:basedOn w:val="Normlny"/>
    <w:next w:val="Normlny"/>
    <w:link w:val="ZvraznencitciaChar"/>
    <w:uiPriority w:val="30"/>
    <w:qFormat/>
    <w:rsid w:val="00194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19479B"/>
    <w:rPr>
      <w:i/>
      <w:iCs/>
      <w:color w:val="2F5496" w:themeColor="accent1" w:themeShade="BF"/>
    </w:rPr>
  </w:style>
  <w:style w:type="character" w:styleId="Zvraznenodkaz">
    <w:name w:val="Intense Reference"/>
    <w:basedOn w:val="Predvolenpsmoodseku"/>
    <w:uiPriority w:val="32"/>
    <w:qFormat/>
    <w:rsid w:val="00194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dporneopatrenia.minedu.sk/metodika-k-specialnym-ucebnym-a-kompenzacnym-pomockam-a-k-uprave-skolskeho-prostr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dporneopatrenia.minedu.sk/intervencie/" TargetMode="External"/><Relationship Id="rId5" Type="http://schemas.openxmlformats.org/officeDocument/2006/relationships/hyperlink" Target="http://podporneopatrenia.minedu.sk/data/att/f79/27386.ee990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3815</Words>
  <Characters>21752</Characters>
  <Application>Microsoft Office Word</Application>
  <DocSecurity>0</DocSecurity>
  <Lines>181</Lines>
  <Paragraphs>51</Paragraphs>
  <ScaleCrop>false</ScaleCrop>
  <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2025-05-15T15:02:00Z</dcterms:created>
  <dcterms:modified xsi:type="dcterms:W3CDTF">2025-05-15T15:03:00Z</dcterms:modified>
</cp:coreProperties>
</file>